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D3FF7" w14:textId="77777777" w:rsidR="006716EA" w:rsidRDefault="006716EA" w:rsidP="006716EA">
      <w:pPr>
        <w:pBdr>
          <w:bottom w:val="single" w:sz="4" w:space="1" w:color="auto"/>
        </w:pBdr>
        <w:jc w:val="center"/>
      </w:pPr>
      <w:bookmarkStart w:id="0" w:name="_GoBack"/>
      <w:bookmarkEnd w:id="0"/>
      <w:r w:rsidRPr="006716EA">
        <w:t>Minutes</w:t>
      </w:r>
    </w:p>
    <w:p w14:paraId="749BECED" w14:textId="77777777" w:rsidR="006716EA" w:rsidRDefault="006716EA" w:rsidP="006716EA"/>
    <w:p w14:paraId="1CDD31C4" w14:textId="77777777" w:rsidR="006716EA" w:rsidRDefault="006716EA" w:rsidP="006716EA">
      <w:r>
        <w:t xml:space="preserve">3:30 </w:t>
      </w:r>
      <w:r>
        <w:tab/>
        <w:t>Roll Call</w:t>
      </w:r>
      <w:r w:rsidR="00444473">
        <w:t xml:space="preserve"> </w:t>
      </w:r>
      <w:r w:rsidR="00444473">
        <w:tab/>
      </w:r>
      <w:r w:rsidR="00444473">
        <w:tab/>
      </w:r>
      <w:r w:rsidR="00444473">
        <w:tab/>
      </w:r>
      <w:r w:rsidR="00444473">
        <w:tab/>
      </w:r>
      <w:r w:rsidR="00444473">
        <w:tab/>
      </w:r>
      <w:r w:rsidR="00444473">
        <w:tab/>
      </w:r>
      <w:r w:rsidR="00444473">
        <w:tab/>
      </w:r>
      <w:r w:rsidR="00444473">
        <w:tab/>
      </w:r>
      <w:r w:rsidR="00444473">
        <w:tab/>
        <w:t>Jackie Gorman</w:t>
      </w:r>
    </w:p>
    <w:p w14:paraId="6CCAF4CE" w14:textId="77777777" w:rsidR="00444473" w:rsidRDefault="00444473" w:rsidP="006716EA"/>
    <w:p w14:paraId="411E836A" w14:textId="77777777" w:rsidR="00444473" w:rsidRDefault="00444473" w:rsidP="00444473">
      <w:pPr>
        <w:pStyle w:val="ListParagraph"/>
        <w:numPr>
          <w:ilvl w:val="0"/>
          <w:numId w:val="1"/>
        </w:numPr>
      </w:pPr>
      <w:r>
        <w:t>Approval of Minutes</w:t>
      </w:r>
      <w:r>
        <w:tab/>
      </w:r>
      <w:r>
        <w:tab/>
      </w:r>
      <w:r>
        <w:tab/>
      </w:r>
      <w:r>
        <w:tab/>
      </w:r>
      <w:r>
        <w:tab/>
      </w:r>
      <w:r>
        <w:tab/>
      </w:r>
      <w:r>
        <w:tab/>
      </w:r>
      <w:r>
        <w:tab/>
        <w:t>Jackie Gorman</w:t>
      </w:r>
    </w:p>
    <w:p w14:paraId="4AA447A8" w14:textId="77777777" w:rsidR="006716EA" w:rsidRDefault="00624504" w:rsidP="00444473">
      <w:pPr>
        <w:ind w:left="720" w:firstLine="720"/>
      </w:pPr>
      <w:r>
        <w:t xml:space="preserve">Motion: </w:t>
      </w:r>
      <w:smartTag w:uri="urn:schemas:contacts" w:element="GivenName">
        <w:r>
          <w:t>Barb</w:t>
        </w:r>
      </w:smartTag>
      <w:r>
        <w:t xml:space="preserve"> </w:t>
      </w:r>
      <w:smartTag w:uri="urn:schemas:contacts" w:element="Sn">
        <w:r>
          <w:t>Peterson</w:t>
        </w:r>
      </w:smartTag>
      <w:r>
        <w:t xml:space="preserve">, second: </w:t>
      </w:r>
      <w:smartTag w:uri="urn:schemas:contacts" w:element="GivenName">
        <w:r>
          <w:t>Tami</w:t>
        </w:r>
      </w:smartTag>
      <w:r>
        <w:t xml:space="preserve"> Hahn, m</w:t>
      </w:r>
      <w:r w:rsidR="00444473">
        <w:t xml:space="preserve">inutes </w:t>
      </w:r>
      <w:r w:rsidR="00FD60E3">
        <w:t>APPROVED</w:t>
      </w:r>
      <w:r w:rsidR="00444473">
        <w:t>.</w:t>
      </w:r>
    </w:p>
    <w:p w14:paraId="1B5DE32E" w14:textId="77777777" w:rsidR="00444473" w:rsidRDefault="00444473" w:rsidP="00444473">
      <w:pPr>
        <w:ind w:left="720" w:firstLine="720"/>
      </w:pPr>
    </w:p>
    <w:p w14:paraId="7BE12BCE" w14:textId="77777777" w:rsidR="00444473" w:rsidRDefault="00444473" w:rsidP="00444473">
      <w:pPr>
        <w:pStyle w:val="ListParagraph"/>
        <w:numPr>
          <w:ilvl w:val="0"/>
          <w:numId w:val="1"/>
        </w:numPr>
      </w:pPr>
      <w:r>
        <w:t>Approval of Agenda</w:t>
      </w:r>
      <w:r>
        <w:tab/>
      </w:r>
      <w:r>
        <w:tab/>
      </w:r>
      <w:r>
        <w:tab/>
      </w:r>
      <w:r>
        <w:tab/>
      </w:r>
      <w:r>
        <w:tab/>
      </w:r>
      <w:r>
        <w:tab/>
      </w:r>
      <w:r>
        <w:tab/>
      </w:r>
      <w:r>
        <w:tab/>
        <w:t>Scott Marsh</w:t>
      </w:r>
    </w:p>
    <w:p w14:paraId="085A84B6" w14:textId="77777777" w:rsidR="00444473" w:rsidRDefault="00444473" w:rsidP="00444473">
      <w:pPr>
        <w:pStyle w:val="ListParagraph"/>
        <w:ind w:left="1440"/>
      </w:pPr>
      <w:r>
        <w:t xml:space="preserve">Motion: </w:t>
      </w:r>
      <w:r w:rsidR="00624504">
        <w:t xml:space="preserve">Valerie Morgan-Krick, second: Dave Howard, agenda </w:t>
      </w:r>
      <w:r w:rsidR="00FD60E3" w:rsidRPr="00FD60E3">
        <w:t>APPROVED</w:t>
      </w:r>
      <w:r w:rsidR="00624504">
        <w:t>.</w:t>
      </w:r>
    </w:p>
    <w:p w14:paraId="13A1EBCC" w14:textId="77777777" w:rsidR="00624504" w:rsidRDefault="00624504" w:rsidP="00444473">
      <w:pPr>
        <w:pStyle w:val="ListParagraph"/>
        <w:ind w:left="1440"/>
      </w:pPr>
    </w:p>
    <w:p w14:paraId="45DFB4FF" w14:textId="77777777" w:rsidR="00624504" w:rsidRDefault="002359A9" w:rsidP="00624504">
      <w:pPr>
        <w:pStyle w:val="ListParagraph"/>
        <w:numPr>
          <w:ilvl w:val="0"/>
          <w:numId w:val="1"/>
        </w:numPr>
      </w:pPr>
      <w:r>
        <w:t>Items from Faculty Forum</w:t>
      </w:r>
      <w:r>
        <w:tab/>
      </w:r>
      <w:r>
        <w:tab/>
      </w:r>
      <w:r>
        <w:tab/>
      </w:r>
      <w:r>
        <w:tab/>
      </w:r>
      <w:r>
        <w:tab/>
      </w:r>
      <w:r>
        <w:tab/>
      </w:r>
      <w:r>
        <w:tab/>
        <w:t>Ken Fox</w:t>
      </w:r>
    </w:p>
    <w:p w14:paraId="322F63D8" w14:textId="77777777" w:rsidR="002359A9" w:rsidRDefault="00056812" w:rsidP="002359A9">
      <w:pPr>
        <w:pStyle w:val="ListParagraph"/>
      </w:pPr>
      <w:r>
        <w:t xml:space="preserve">Nothing to report at this time. </w:t>
      </w:r>
    </w:p>
    <w:p w14:paraId="5F161AB3" w14:textId="77777777" w:rsidR="002359A9" w:rsidRPr="002359A9" w:rsidRDefault="002359A9" w:rsidP="002359A9">
      <w:pPr>
        <w:pStyle w:val="ListParagraph"/>
        <w:ind w:left="0"/>
        <w:rPr>
          <w:b/>
        </w:rPr>
      </w:pPr>
      <w:r w:rsidRPr="002359A9">
        <w:rPr>
          <w:b/>
        </w:rPr>
        <w:t>Action Items</w:t>
      </w:r>
    </w:p>
    <w:p w14:paraId="6E0B3EEF" w14:textId="77777777" w:rsidR="0065032A" w:rsidRDefault="00120971" w:rsidP="006716EA">
      <w:r>
        <w:rPr>
          <w:noProof/>
        </w:rPr>
        <mc:AlternateContent>
          <mc:Choice Requires="wps">
            <w:drawing>
              <wp:anchor distT="0" distB="0" distL="114300" distR="114300" simplePos="0" relativeHeight="251661312" behindDoc="0" locked="0" layoutInCell="1" allowOverlap="1" wp14:anchorId="24FF1D0D" wp14:editId="6A0A3E2F">
                <wp:simplePos x="0" y="0"/>
                <wp:positionH relativeFrom="column">
                  <wp:posOffset>51435</wp:posOffset>
                </wp:positionH>
                <wp:positionV relativeFrom="paragraph">
                  <wp:posOffset>106045</wp:posOffset>
                </wp:positionV>
                <wp:extent cx="6236970" cy="4640580"/>
                <wp:effectExtent l="0" t="0" r="11430" b="266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6970" cy="46405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8880B" id="Rectangle 3" o:spid="_x0000_s1026" style="position:absolute;margin-left:4.05pt;margin-top:8.35pt;width:491.1pt;height:36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" filled="f" strokecolor="black [3213]" strokeweight=".25pt">
                <v:path arrowok="t"/>
              </v:rect>
            </w:pict>
          </mc:Fallback>
        </mc:AlternateContent>
      </w:r>
    </w:p>
    <w:p w14:paraId="407A44F8" w14:textId="77777777" w:rsidR="002359A9" w:rsidRDefault="00696F50" w:rsidP="002359A9">
      <w:pPr>
        <w:pStyle w:val="ListParagraph"/>
        <w:numPr>
          <w:ilvl w:val="0"/>
          <w:numId w:val="1"/>
        </w:numPr>
      </w:pPr>
      <w:r>
        <w:t>WAC, Use of College Facilities for Expressive Activity (RevisedWAC03042013)</w:t>
      </w:r>
      <w:r>
        <w:tab/>
        <w:t>Val Robertson</w:t>
      </w:r>
    </w:p>
    <w:p w14:paraId="2DB4B889" w14:textId="77777777" w:rsidR="00696F50" w:rsidRDefault="00696F50" w:rsidP="00696F50">
      <w:pPr>
        <w:pStyle w:val="ListParagraph"/>
      </w:pPr>
    </w:p>
    <w:p w14:paraId="09181C77" w14:textId="77777777" w:rsidR="00953CED" w:rsidRPr="00A17058" w:rsidRDefault="00A17058" w:rsidP="00A17058">
      <w:pPr>
        <w:pStyle w:val="ListParagraph"/>
        <w:numPr>
          <w:ilvl w:val="0"/>
          <w:numId w:val="3"/>
        </w:numPr>
        <w:rPr>
          <w:i/>
        </w:rPr>
      </w:pPr>
      <w:r>
        <w:t xml:space="preserve"> </w:t>
      </w:r>
      <w:r w:rsidR="002B5C07">
        <w:t xml:space="preserve">A motion to amend the WAC by adding </w:t>
      </w:r>
      <w:r w:rsidRPr="00953CED">
        <w:rPr>
          <w:i/>
        </w:rPr>
        <w:t>“However, unscheduled events by college groups may be permitted so long as the event does not interfere with any other function at the college.”</w:t>
      </w:r>
      <w:r>
        <w:rPr>
          <w:i/>
        </w:rPr>
        <w:t xml:space="preserve"> </w:t>
      </w:r>
      <w:r>
        <w:t xml:space="preserve">to the end of the opening paragraph of Section 030 before items 1, 2, and 3 to: </w:t>
      </w:r>
      <w:r w:rsidR="00285041">
        <w:t>was made</w:t>
      </w:r>
      <w:r w:rsidR="00B528B4">
        <w:t xml:space="preserve"> by </w:t>
      </w:r>
      <w:smartTag w:uri="urn:schemas-microsoft-com:office:smarttags" w:element="PersonName">
        <w:smartTag w:uri="urn:schemas:contacts" w:element="GivenName">
          <w:r w:rsidR="00B528B4">
            <w:t>Bob</w:t>
          </w:r>
        </w:smartTag>
        <w:r w:rsidR="00B528B4">
          <w:t xml:space="preserve"> </w:t>
        </w:r>
        <w:smartTag w:uri="urn:schemas:contacts" w:element="Sn">
          <w:r w:rsidR="00B528B4">
            <w:t>Schmitt</w:t>
          </w:r>
        </w:smartTag>
      </w:smartTag>
      <w:r>
        <w:t>, seconded by Rebekah Townsend.</w:t>
      </w:r>
      <w:r w:rsidR="00285041">
        <w:t xml:space="preserve"> </w:t>
      </w:r>
    </w:p>
    <w:p w14:paraId="7D08B9A6" w14:textId="77777777" w:rsidR="00953CED" w:rsidRDefault="00953CED" w:rsidP="00285041">
      <w:pPr>
        <w:pStyle w:val="ListParagraph"/>
      </w:pPr>
    </w:p>
    <w:p w14:paraId="52C70CE4" w14:textId="77777777" w:rsidR="004A0FED" w:rsidRPr="004A0FED" w:rsidRDefault="004A0FED" w:rsidP="006F0F34"/>
    <w:p w14:paraId="39465CC6" w14:textId="77777777" w:rsidR="002A77F2" w:rsidRPr="0098392B" w:rsidRDefault="00A17058" w:rsidP="00A17058">
      <w:pPr>
        <w:ind w:left="720"/>
        <w:rPr>
          <w:u w:val="single"/>
        </w:rPr>
      </w:pPr>
      <w:r w:rsidRPr="0098392B">
        <w:rPr>
          <w:u w:val="single"/>
        </w:rPr>
        <w:t xml:space="preserve">The motion </w:t>
      </w:r>
      <w:r w:rsidR="0098392B" w:rsidRPr="0098392B">
        <w:rPr>
          <w:u w:val="single"/>
        </w:rPr>
        <w:t xml:space="preserve">to amend the WAC </w:t>
      </w:r>
      <w:r w:rsidRPr="0098392B">
        <w:rPr>
          <w:u w:val="single"/>
        </w:rPr>
        <w:t>was passed.</w:t>
      </w:r>
    </w:p>
    <w:p w14:paraId="5B61D884" w14:textId="77777777" w:rsidR="006F0F34" w:rsidRPr="004A0FED" w:rsidRDefault="006F0F34" w:rsidP="006F0F34">
      <w:pPr>
        <w:pStyle w:val="ListParagraph"/>
        <w:pBdr>
          <w:bottom w:val="dashSmallGap" w:sz="4" w:space="1" w:color="auto"/>
        </w:pBdr>
        <w:ind w:left="1080"/>
      </w:pPr>
    </w:p>
    <w:p w14:paraId="53BC2FD2" w14:textId="77777777" w:rsidR="00FD60E3" w:rsidRDefault="00FD60E3" w:rsidP="00285041">
      <w:pPr>
        <w:pStyle w:val="ListParagraph"/>
      </w:pPr>
    </w:p>
    <w:p w14:paraId="75836C65" w14:textId="77777777" w:rsidR="006F0F34" w:rsidRDefault="00A17058" w:rsidP="006F0F34">
      <w:pPr>
        <w:pStyle w:val="ListParagraph"/>
        <w:numPr>
          <w:ilvl w:val="0"/>
          <w:numId w:val="3"/>
        </w:numPr>
      </w:pPr>
      <w:r>
        <w:t>A motion to amend the WAC by replacing “</w:t>
      </w:r>
      <w:r w:rsidRPr="00A17058">
        <w:rPr>
          <w:i/>
        </w:rPr>
        <w:t>to apply for activity approval</w:t>
      </w:r>
      <w:r>
        <w:t xml:space="preserve"> …” in items 1, 2, 3, section 030 with “</w:t>
      </w:r>
      <w:r w:rsidRPr="00A17058">
        <w:rPr>
          <w:i/>
        </w:rPr>
        <w:t>to give notice of an activity …</w:t>
      </w:r>
      <w:r>
        <w:t>” was</w:t>
      </w:r>
      <w:r w:rsidR="006F0F34">
        <w:t xml:space="preserve"> made by Bob Schmitt, s</w:t>
      </w:r>
      <w:r>
        <w:t>econded by Valerie Morgan-Krick.</w:t>
      </w:r>
      <w:r w:rsidR="006F0F34">
        <w:t xml:space="preserve"> </w:t>
      </w:r>
    </w:p>
    <w:p w14:paraId="4DE2481D" w14:textId="77777777" w:rsidR="006F0F34" w:rsidRDefault="006F0F34" w:rsidP="00D764F3">
      <w:pPr>
        <w:pStyle w:val="ListParagraph"/>
      </w:pPr>
    </w:p>
    <w:p w14:paraId="7CF57040" w14:textId="77777777" w:rsidR="00A17058" w:rsidRDefault="00D764F3" w:rsidP="002B5C07">
      <w:pPr>
        <w:pStyle w:val="ListParagraph"/>
        <w:ind w:firstLine="360"/>
      </w:pPr>
      <w:r>
        <w:t xml:space="preserve"> A healthy discussion was had over </w:t>
      </w:r>
      <w:r w:rsidR="00A17058">
        <w:t>c</w:t>
      </w:r>
      <w:r w:rsidR="00EC07AD">
        <w:t>oncerns of 1</w:t>
      </w:r>
      <w:r w:rsidR="00EC07AD" w:rsidRPr="00EC07AD">
        <w:rPr>
          <w:vertAlign w:val="superscript"/>
        </w:rPr>
        <w:t>st</w:t>
      </w:r>
      <w:r w:rsidR="00EC07AD">
        <w:t xml:space="preserve"> Amendment </w:t>
      </w:r>
    </w:p>
    <w:p w14:paraId="6EE040C8" w14:textId="77777777" w:rsidR="00A17058" w:rsidRDefault="00A17058" w:rsidP="00D764F3">
      <w:pPr>
        <w:pStyle w:val="ListParagraph"/>
      </w:pPr>
    </w:p>
    <w:p w14:paraId="2C222A79" w14:textId="77777777" w:rsidR="00B528B4" w:rsidRDefault="0098392B" w:rsidP="002B5C07">
      <w:pPr>
        <w:ind w:left="360" w:firstLine="720"/>
      </w:pPr>
      <w:r w:rsidRPr="0098392B">
        <w:rPr>
          <w:u w:val="single"/>
        </w:rPr>
        <w:t xml:space="preserve">The motion to amend the WAC failed with Yes 9, </w:t>
      </w:r>
      <w:r w:rsidRPr="0098392B">
        <w:rPr>
          <w:b/>
          <w:u w:val="single"/>
        </w:rPr>
        <w:t>No: 13</w:t>
      </w:r>
      <w:r w:rsidRPr="0098392B">
        <w:rPr>
          <w:u w:val="single"/>
        </w:rPr>
        <w:t>, Abstain: 2</w:t>
      </w:r>
      <w:r>
        <w:t>.</w:t>
      </w:r>
    </w:p>
    <w:p w14:paraId="35C43A80" w14:textId="77777777" w:rsidR="0098392B" w:rsidRDefault="0098392B" w:rsidP="00285041">
      <w:pPr>
        <w:pStyle w:val="ListParagraph"/>
        <w:rPr>
          <w:b/>
        </w:rPr>
      </w:pPr>
    </w:p>
    <w:p w14:paraId="44051279" w14:textId="77777777" w:rsidR="00447831" w:rsidRDefault="00447831" w:rsidP="002B5C07"/>
    <w:p w14:paraId="11A27ADC" w14:textId="77777777" w:rsidR="00447831" w:rsidRPr="0098392B" w:rsidRDefault="0098392B" w:rsidP="0098392B">
      <w:pPr>
        <w:pStyle w:val="ListParagraph"/>
        <w:numPr>
          <w:ilvl w:val="0"/>
          <w:numId w:val="3"/>
        </w:numPr>
      </w:pPr>
      <w:r>
        <w:t>A m</w:t>
      </w:r>
      <w:r w:rsidR="00447831">
        <w:t xml:space="preserve">otion </w:t>
      </w:r>
      <w:r>
        <w:t>to amend the WAC by replacing “</w:t>
      </w:r>
      <w:r w:rsidRPr="00A17058">
        <w:rPr>
          <w:i/>
        </w:rPr>
        <w:t>to apply for activity approval</w:t>
      </w:r>
      <w:r>
        <w:t xml:space="preserve"> …” in items 1, 2, 3, section 030 with “</w:t>
      </w:r>
      <w:r w:rsidRPr="00A17058">
        <w:rPr>
          <w:i/>
        </w:rPr>
        <w:t xml:space="preserve">to apply for activity </w:t>
      </w:r>
      <w:r>
        <w:rPr>
          <w:i/>
        </w:rPr>
        <w:t>accommodation</w:t>
      </w:r>
      <w:r>
        <w:t xml:space="preserve"> </w:t>
      </w:r>
      <w:r w:rsidRPr="00A17058">
        <w:rPr>
          <w:i/>
        </w:rPr>
        <w:t>…</w:t>
      </w:r>
      <w:r>
        <w:t xml:space="preserve">” </w:t>
      </w:r>
      <w:r w:rsidR="00447831">
        <w:t xml:space="preserve">was made by Tami Hahn, seconded by Rebecca Sliger in </w:t>
      </w:r>
      <w:r w:rsidR="006F0F34">
        <w:t>items 1, 2, and 3, Section 030</w:t>
      </w:r>
      <w:r w:rsidR="00447831">
        <w:t xml:space="preserve">. </w:t>
      </w:r>
      <w:r w:rsidR="00447831" w:rsidRPr="0098392B">
        <w:rPr>
          <w:i/>
        </w:rPr>
        <w:t xml:space="preserve"> </w:t>
      </w:r>
    </w:p>
    <w:p w14:paraId="215007AA" w14:textId="77777777" w:rsidR="0098392B" w:rsidRPr="0098392B" w:rsidRDefault="0098392B" w:rsidP="002B5C07">
      <w:pPr>
        <w:ind w:left="720" w:firstLine="360"/>
        <w:rPr>
          <w:u w:val="single"/>
        </w:rPr>
      </w:pPr>
      <w:r w:rsidRPr="0098392B">
        <w:rPr>
          <w:u w:val="single"/>
        </w:rPr>
        <w:t>The motion to amend the WAC was passed</w:t>
      </w:r>
    </w:p>
    <w:p w14:paraId="1642D203" w14:textId="77777777" w:rsidR="00447831" w:rsidRDefault="00447831" w:rsidP="00285041">
      <w:pPr>
        <w:pStyle w:val="ListParagraph"/>
      </w:pPr>
    </w:p>
    <w:p w14:paraId="1C7F7AFC" w14:textId="77777777" w:rsidR="00FD60E3" w:rsidRPr="001E3175" w:rsidRDefault="00D9258B" w:rsidP="006F0F34">
      <w:pPr>
        <w:pStyle w:val="ListParagraph"/>
        <w:numPr>
          <w:ilvl w:val="0"/>
          <w:numId w:val="3"/>
        </w:numPr>
        <w:rPr>
          <w:u w:val="single"/>
        </w:rPr>
      </w:pPr>
      <w:r w:rsidRPr="001E3175">
        <w:rPr>
          <w:u w:val="single"/>
        </w:rPr>
        <w:t>The council voted to endorse the WAC as amended.</w:t>
      </w:r>
    </w:p>
    <w:p w14:paraId="619DCA5F" w14:textId="77777777" w:rsidR="00EC07AD" w:rsidRDefault="00EC07AD" w:rsidP="00447831">
      <w:pPr>
        <w:ind w:left="720"/>
      </w:pPr>
    </w:p>
    <w:p w14:paraId="7D697A85" w14:textId="77777777" w:rsidR="00EC07AD" w:rsidRDefault="00EC07AD" w:rsidP="00EC07AD">
      <w:pPr>
        <w:pStyle w:val="ListParagraph"/>
        <w:numPr>
          <w:ilvl w:val="0"/>
          <w:numId w:val="1"/>
        </w:numPr>
      </w:pPr>
      <w:r>
        <w:t>Election of Acting IC Faculty Co-Chair</w:t>
      </w:r>
      <w:r>
        <w:tab/>
      </w:r>
      <w:r>
        <w:tab/>
      </w:r>
      <w:r>
        <w:tab/>
      </w:r>
      <w:r>
        <w:tab/>
      </w:r>
      <w:r>
        <w:tab/>
      </w:r>
      <w:r>
        <w:tab/>
      </w:r>
      <w:r w:rsidR="006E269B">
        <w:t xml:space="preserve">  </w:t>
      </w:r>
      <w:r>
        <w:t>Scott Marsh</w:t>
      </w:r>
    </w:p>
    <w:p w14:paraId="528E429E" w14:textId="77777777" w:rsidR="00EC07AD" w:rsidRDefault="00EA4BE6" w:rsidP="00EC07AD">
      <w:pPr>
        <w:pStyle w:val="ListParagraph"/>
        <w:ind w:left="1440"/>
      </w:pPr>
      <w:r>
        <w:t xml:space="preserve">Motion made by Barbara Peterson to elect Valerie Morgan-Krick, seconded by Tami Hahn. Motion APPROVED. </w:t>
      </w:r>
    </w:p>
    <w:p w14:paraId="369E7C71" w14:textId="77777777" w:rsidR="00EA4BE6" w:rsidRDefault="00EA4BE6" w:rsidP="00EA4BE6"/>
    <w:p w14:paraId="7918DB1B" w14:textId="77777777" w:rsidR="006F0F34" w:rsidRDefault="006F0F34" w:rsidP="006F0F34">
      <w:pPr>
        <w:pStyle w:val="ListParagraph"/>
      </w:pPr>
    </w:p>
    <w:p w14:paraId="499A95C4" w14:textId="77777777" w:rsidR="00EA4BE6" w:rsidRDefault="003D1E2C" w:rsidP="00EA4BE6">
      <w:pPr>
        <w:pStyle w:val="ListParagraph"/>
        <w:numPr>
          <w:ilvl w:val="0"/>
          <w:numId w:val="1"/>
        </w:numPr>
      </w:pPr>
      <w:r>
        <w:t>Introduction – Beth Brooks, HR Director</w:t>
      </w:r>
      <w:r>
        <w:tab/>
      </w:r>
      <w:r w:rsidR="006E269B">
        <w:t xml:space="preserve"> - Postponed until next IC meeting</w:t>
      </w:r>
      <w:r w:rsidR="006E269B">
        <w:tab/>
        <w:t xml:space="preserve"> </w:t>
      </w:r>
      <w:r>
        <w:t>Silvia Barajas</w:t>
      </w:r>
    </w:p>
    <w:p w14:paraId="4A705CE4" w14:textId="77777777" w:rsidR="006E269B" w:rsidRDefault="006E269B" w:rsidP="006E269B"/>
    <w:p w14:paraId="53A864C1" w14:textId="77777777" w:rsidR="006E269B" w:rsidRDefault="006E269B" w:rsidP="006E269B">
      <w:pPr>
        <w:pStyle w:val="ListParagraph"/>
        <w:numPr>
          <w:ilvl w:val="0"/>
          <w:numId w:val="1"/>
        </w:numPr>
      </w:pPr>
      <w:r w:rsidRPr="006E269B">
        <w:t>Degree/</w:t>
      </w:r>
      <w:r>
        <w:t xml:space="preserve">Certificate Approval Process – </w:t>
      </w:r>
      <w:r w:rsidRPr="006E269B">
        <w:t>curricUNET</w:t>
      </w:r>
      <w:r>
        <w:tab/>
      </w:r>
      <w:r>
        <w:tab/>
        <w:t>Barb Peterson/Kim Rzeszewicz</w:t>
      </w:r>
    </w:p>
    <w:p w14:paraId="7E2E165A" w14:textId="77777777" w:rsidR="006E269B" w:rsidRPr="006E269B" w:rsidRDefault="006E269B" w:rsidP="006E269B">
      <w:pPr>
        <w:pStyle w:val="ListParagraph"/>
      </w:pPr>
      <w:r w:rsidRPr="006E269B">
        <w:t>Kim Rzeszewicz and Barbara Peterson, members o</w:t>
      </w:r>
      <w:r>
        <w:t xml:space="preserve">f the Curriculum Committee, </w:t>
      </w:r>
      <w:r w:rsidRPr="006E269B">
        <w:t>gave a presentation explaining the new Degree/Certificate Approval Process in curricUNET.</w:t>
      </w:r>
    </w:p>
    <w:p w14:paraId="491C7D85" w14:textId="77777777" w:rsidR="003D1E2C" w:rsidRDefault="003D1E2C" w:rsidP="006E269B">
      <w:pPr>
        <w:ind w:left="720"/>
      </w:pPr>
    </w:p>
    <w:p w14:paraId="650836D9" w14:textId="77777777" w:rsidR="003D1E2C" w:rsidRDefault="003D1E2C" w:rsidP="003D1E2C">
      <w:pPr>
        <w:pStyle w:val="ListParagraph"/>
        <w:numPr>
          <w:ilvl w:val="0"/>
          <w:numId w:val="1"/>
        </w:numPr>
      </w:pPr>
      <w:r>
        <w:t>Executive Vice President Search, Update</w:t>
      </w:r>
      <w:r>
        <w:tab/>
      </w:r>
      <w:r>
        <w:tab/>
      </w:r>
      <w:r>
        <w:tab/>
      </w:r>
      <w:r>
        <w:tab/>
      </w:r>
      <w:r>
        <w:tab/>
      </w:r>
      <w:r>
        <w:tab/>
        <w:t>Pamela Transue</w:t>
      </w:r>
    </w:p>
    <w:p w14:paraId="072D1361" w14:textId="77777777" w:rsidR="003D1E2C" w:rsidRDefault="00D05B6C" w:rsidP="003D1E2C">
      <w:pPr>
        <w:ind w:left="720"/>
      </w:pPr>
      <w:r>
        <w:t>Pamela gave an update detailing the qualities she will be looking for in the Executive Vice President candidates</w:t>
      </w:r>
      <w:r w:rsidR="00151376">
        <w:t xml:space="preserve"> and asked</w:t>
      </w:r>
      <w:r w:rsidR="00C11C09">
        <w:t xml:space="preserve"> the committee what kind of qualities they are looking for in the new EVP</w:t>
      </w:r>
      <w:r>
        <w:t xml:space="preserve">. She went on to </w:t>
      </w:r>
      <w:r w:rsidR="00C11C09">
        <w:t>emphasize</w:t>
      </w:r>
      <w:r w:rsidR="00C11C09" w:rsidRPr="0015274C">
        <w:t xml:space="preserve"> </w:t>
      </w:r>
      <w:r w:rsidR="0015274C" w:rsidRPr="0015274C">
        <w:t>that the candidates must be</w:t>
      </w:r>
      <w:r w:rsidRPr="0015274C">
        <w:t xml:space="preserve"> committed to </w:t>
      </w:r>
      <w:r w:rsidR="0015274C" w:rsidRPr="0015274C">
        <w:t>an</w:t>
      </w:r>
      <w:r w:rsidRPr="0015274C">
        <w:t xml:space="preserve"> evidence-based approach to improving student success,</w:t>
      </w:r>
      <w:r w:rsidR="0015274C" w:rsidRPr="0015274C">
        <w:t xml:space="preserve"> and</w:t>
      </w:r>
      <w:r w:rsidRPr="0015274C">
        <w:t xml:space="preserve"> someone who can work effectively with faculty and others. </w:t>
      </w:r>
      <w:r w:rsidR="0015274C" w:rsidRPr="0015274C">
        <w:t>Pamela wants</w:t>
      </w:r>
      <w:r w:rsidRPr="0015274C">
        <w:t xml:space="preserve"> someone who is a strategic thinker, a capable and prudent budget manager, a person who not only formulates plans but carries them through to completion, a person who understands the importance and value of shared governance and who will have credibility with our faculty and staff</w:t>
      </w:r>
      <w:r w:rsidR="0015274C" w:rsidRPr="0015274C">
        <w:t>.</w:t>
      </w:r>
      <w:r>
        <w:t xml:space="preserve"> </w:t>
      </w:r>
      <w:r w:rsidR="00C11C09">
        <w:t xml:space="preserve">Committee members expressed the qualities they are interested in such as, someone who has weathered similar experiences as </w:t>
      </w:r>
      <w:smartTag w:uri="urn:schemas-microsoft-com:office:smarttags" w:element="stockticker">
        <w:r w:rsidR="00C11C09">
          <w:t>TCC</w:t>
        </w:r>
      </w:smartTag>
      <w:r w:rsidR="00C11C09">
        <w:t xml:space="preserve"> and how they recovered from those experiences, someone who has a passion for </w:t>
      </w:r>
      <w:smartTag w:uri="urn:schemas-microsoft-com:office:smarttags" w:element="stockticker">
        <w:r w:rsidR="00C11C09">
          <w:t>TCC</w:t>
        </w:r>
      </w:smartTag>
      <w:r w:rsidR="00C11C09">
        <w:t xml:space="preserve"> and is not just using the position as a stepping stone. Moreover, some of the committee members seek an individual who has no hidden agendas and appreciates the needs of developmental education students. </w:t>
      </w:r>
    </w:p>
    <w:p w14:paraId="674D1CF8" w14:textId="77777777" w:rsidR="00151376" w:rsidRDefault="00151376" w:rsidP="003D1E2C">
      <w:pPr>
        <w:ind w:left="720"/>
      </w:pPr>
    </w:p>
    <w:p w14:paraId="145D40CB" w14:textId="77777777" w:rsidR="00151376" w:rsidRDefault="00151376" w:rsidP="00151376">
      <w:pPr>
        <w:pStyle w:val="ListParagraph"/>
        <w:numPr>
          <w:ilvl w:val="0"/>
          <w:numId w:val="1"/>
        </w:numPr>
      </w:pPr>
      <w:r>
        <w:t>Budget and Legislature Update</w:t>
      </w:r>
      <w:r>
        <w:tab/>
      </w:r>
      <w:r>
        <w:tab/>
      </w:r>
      <w:r>
        <w:tab/>
      </w:r>
      <w:r>
        <w:tab/>
      </w:r>
      <w:r>
        <w:tab/>
      </w:r>
      <w:r>
        <w:tab/>
      </w:r>
      <w:r>
        <w:tab/>
        <w:t>Shawn Jennison</w:t>
      </w:r>
    </w:p>
    <w:p w14:paraId="588B7866" w14:textId="77777777" w:rsidR="00FD60E3" w:rsidRDefault="00151376" w:rsidP="00151376">
      <w:pPr>
        <w:ind w:left="720"/>
      </w:pPr>
      <w:r>
        <w:t xml:space="preserve">Shawn gave a quick update about the revenue forecast, which should be out in the near future. </w:t>
      </w:r>
    </w:p>
    <w:p w14:paraId="7996B3EC" w14:textId="77777777" w:rsidR="00151376" w:rsidRDefault="00151376" w:rsidP="00151376">
      <w:pPr>
        <w:ind w:left="720"/>
      </w:pPr>
    </w:p>
    <w:p w14:paraId="258160E4" w14:textId="77777777" w:rsidR="00151376" w:rsidRDefault="00151376" w:rsidP="00151376">
      <w:pPr>
        <w:pStyle w:val="ListParagraph"/>
        <w:numPr>
          <w:ilvl w:val="0"/>
          <w:numId w:val="1"/>
        </w:numPr>
      </w:pPr>
      <w:r>
        <w:t>Professional Development Task Force, Update</w:t>
      </w:r>
      <w:r>
        <w:tab/>
      </w:r>
      <w:r>
        <w:tab/>
      </w:r>
      <w:r>
        <w:tab/>
      </w:r>
      <w:r>
        <w:tab/>
      </w:r>
      <w:r>
        <w:tab/>
        <w:t>Jackie Gorman</w:t>
      </w:r>
    </w:p>
    <w:p w14:paraId="6F6EE3EA" w14:textId="77777777" w:rsidR="00151376" w:rsidRDefault="00056812" w:rsidP="00151376">
      <w:pPr>
        <w:pStyle w:val="ListParagraph"/>
      </w:pPr>
      <w:r>
        <w:t xml:space="preserve">The task force has met twice this year and is looking at new models for future PDD events. </w:t>
      </w:r>
    </w:p>
    <w:p w14:paraId="0C2A8717" w14:textId="77777777" w:rsidR="00056812" w:rsidRDefault="00056812" w:rsidP="00151376">
      <w:pPr>
        <w:pStyle w:val="ListParagraph"/>
      </w:pPr>
    </w:p>
    <w:p w14:paraId="568D333A" w14:textId="77777777" w:rsidR="00056812" w:rsidRDefault="00056812" w:rsidP="00056812">
      <w:pPr>
        <w:pStyle w:val="ListParagraph"/>
        <w:numPr>
          <w:ilvl w:val="0"/>
          <w:numId w:val="1"/>
        </w:numPr>
      </w:pPr>
      <w:r>
        <w:t>Social Media Guidelines, Update</w:t>
      </w:r>
      <w:r>
        <w:tab/>
      </w:r>
      <w:r>
        <w:tab/>
      </w:r>
      <w:r>
        <w:tab/>
      </w:r>
      <w:r>
        <w:tab/>
      </w:r>
      <w:r>
        <w:tab/>
      </w:r>
      <w:r>
        <w:tab/>
        <w:t>Shawn Jennison</w:t>
      </w:r>
    </w:p>
    <w:p w14:paraId="01F328EB" w14:textId="77777777" w:rsidR="00FD60E3" w:rsidRDefault="00056812" w:rsidP="00056812">
      <w:pPr>
        <w:pStyle w:val="ListParagraph"/>
      </w:pPr>
      <w:r>
        <w:t>No updates at this time.</w:t>
      </w:r>
    </w:p>
    <w:p w14:paraId="6875619C" w14:textId="77777777" w:rsidR="000E6272" w:rsidRDefault="000E6272" w:rsidP="00056812">
      <w:pPr>
        <w:pStyle w:val="ListParagraph"/>
      </w:pPr>
    </w:p>
    <w:p w14:paraId="7A2E9E3F" w14:textId="77777777" w:rsidR="000E6272" w:rsidRDefault="000E6272" w:rsidP="000E6272">
      <w:pPr>
        <w:pStyle w:val="ListParagraph"/>
        <w:numPr>
          <w:ilvl w:val="0"/>
          <w:numId w:val="1"/>
        </w:numPr>
      </w:pPr>
      <w:r>
        <w:t>My Tacoma Card</w:t>
      </w:r>
      <w:r>
        <w:tab/>
      </w:r>
      <w:r>
        <w:tab/>
      </w:r>
      <w:r>
        <w:tab/>
      </w:r>
      <w:r>
        <w:tab/>
      </w:r>
      <w:r>
        <w:tab/>
      </w:r>
      <w:r>
        <w:tab/>
      </w:r>
      <w:r>
        <w:tab/>
      </w:r>
      <w:r>
        <w:tab/>
        <w:t>Kim Matison</w:t>
      </w:r>
    </w:p>
    <w:p w14:paraId="6979E267" w14:textId="77777777" w:rsidR="000E6272" w:rsidRDefault="000E6272" w:rsidP="00056812">
      <w:pPr>
        <w:pStyle w:val="ListParagraph"/>
      </w:pPr>
      <w:r>
        <w:t>Kim Matison gave an update regarding the new ways in which students will receive their financial aid awards through Higher One, the new company behind the My Tacoma Card. Higher One has 7000 cards on their way and students should be receiving them this week. Students cannot opt out of this new option to receive their financial aid. However, they do have three choices in the way that they receive their funds:</w:t>
      </w:r>
    </w:p>
    <w:p w14:paraId="03EF6BA7" w14:textId="77777777" w:rsidR="000E6272" w:rsidRDefault="000E6272" w:rsidP="00056812">
      <w:pPr>
        <w:pStyle w:val="ListParagraph"/>
      </w:pPr>
    </w:p>
    <w:p w14:paraId="13019E2B" w14:textId="77777777" w:rsidR="000E6272" w:rsidRDefault="000E6272" w:rsidP="000E6272">
      <w:pPr>
        <w:pStyle w:val="ListParagraph"/>
        <w:numPr>
          <w:ilvl w:val="0"/>
          <w:numId w:val="2"/>
        </w:numPr>
      </w:pPr>
      <w:r>
        <w:t>Open a checking account with Higher One</w:t>
      </w:r>
    </w:p>
    <w:p w14:paraId="401D8973" w14:textId="77777777" w:rsidR="000E6272" w:rsidRDefault="000E6272" w:rsidP="000E6272">
      <w:pPr>
        <w:pStyle w:val="ListParagraph"/>
        <w:numPr>
          <w:ilvl w:val="0"/>
          <w:numId w:val="2"/>
        </w:numPr>
      </w:pPr>
      <w:r>
        <w:t>Transfer funds to their own account</w:t>
      </w:r>
    </w:p>
    <w:p w14:paraId="482ED299" w14:textId="77777777" w:rsidR="000E6272" w:rsidRDefault="000E6272" w:rsidP="000E6272">
      <w:pPr>
        <w:pStyle w:val="ListParagraph"/>
        <w:numPr>
          <w:ilvl w:val="0"/>
          <w:numId w:val="2"/>
        </w:numPr>
      </w:pPr>
      <w:r>
        <w:t>Receive a paper check from Higher One (=</w:t>
      </w:r>
    </w:p>
    <w:p w14:paraId="47521EE8" w14:textId="77777777" w:rsidR="00DE6C4B" w:rsidRDefault="00DE6C4B" w:rsidP="000E6272">
      <w:pPr>
        <w:pStyle w:val="ListParagraph"/>
        <w:ind w:left="1080"/>
      </w:pPr>
    </w:p>
    <w:p w14:paraId="347896A1" w14:textId="77777777" w:rsidR="000E6272" w:rsidRDefault="000E6272" w:rsidP="000E6272">
      <w:pPr>
        <w:pStyle w:val="ListParagraph"/>
      </w:pPr>
      <w:r>
        <w:t xml:space="preserve">If students do not respond to the new Higher One system they will be mailed their checks within 21 days. </w:t>
      </w:r>
    </w:p>
    <w:p w14:paraId="11376AFE" w14:textId="77777777" w:rsidR="000E6272" w:rsidRDefault="000E6272" w:rsidP="000E6272">
      <w:pPr>
        <w:pStyle w:val="ListParagraph"/>
      </w:pPr>
    </w:p>
    <w:p w14:paraId="16105736" w14:textId="77777777" w:rsidR="006F0F34" w:rsidRDefault="006F0F34" w:rsidP="006F0F34">
      <w:pPr>
        <w:pStyle w:val="ListParagraph"/>
      </w:pPr>
    </w:p>
    <w:p w14:paraId="0BEE6A4B" w14:textId="77777777" w:rsidR="006F0F34" w:rsidRDefault="006F0F34" w:rsidP="006F0F34">
      <w:pPr>
        <w:pStyle w:val="ListParagraph"/>
      </w:pPr>
    </w:p>
    <w:p w14:paraId="54707126" w14:textId="77777777" w:rsidR="006F0F34" w:rsidRDefault="006F0F34" w:rsidP="006F0F34">
      <w:pPr>
        <w:pStyle w:val="ListParagraph"/>
      </w:pPr>
    </w:p>
    <w:p w14:paraId="78B19797" w14:textId="77777777" w:rsidR="000E6272" w:rsidRDefault="000E6272" w:rsidP="000E6272">
      <w:pPr>
        <w:pStyle w:val="ListParagraph"/>
        <w:numPr>
          <w:ilvl w:val="0"/>
          <w:numId w:val="1"/>
        </w:numPr>
      </w:pPr>
      <w:r>
        <w:t>WAC, Final Course Grade Appeal Process</w:t>
      </w:r>
      <w:r>
        <w:tab/>
      </w:r>
      <w:r>
        <w:tab/>
      </w:r>
      <w:r>
        <w:tab/>
      </w:r>
      <w:r>
        <w:tab/>
      </w:r>
      <w:r>
        <w:tab/>
        <w:t>Scott Marsh</w:t>
      </w:r>
    </w:p>
    <w:p w14:paraId="5011856C" w14:textId="77777777" w:rsidR="000E6272" w:rsidRDefault="00165598" w:rsidP="00165598">
      <w:pPr>
        <w:ind w:left="720"/>
      </w:pPr>
      <w:r>
        <w:lastRenderedPageBreak/>
        <w:t xml:space="preserve">Scott informed the committee that the Final Course Grade Appeal Process was approved by the board of trustees. </w:t>
      </w:r>
    </w:p>
    <w:p w14:paraId="4B386CF4" w14:textId="77777777" w:rsidR="000E6272" w:rsidRDefault="000E6272" w:rsidP="000E6272"/>
    <w:p w14:paraId="4EB8BBFC" w14:textId="77777777" w:rsidR="00DE6C4B" w:rsidRDefault="00DE6C4B" w:rsidP="00DE6C4B">
      <w:pPr>
        <w:pStyle w:val="ListParagraph"/>
        <w:ind w:left="0"/>
        <w:rPr>
          <w:b/>
        </w:rPr>
      </w:pPr>
      <w:r w:rsidRPr="00DE6C4B">
        <w:rPr>
          <w:b/>
        </w:rPr>
        <w:t>New Business</w:t>
      </w:r>
    </w:p>
    <w:p w14:paraId="2010893E" w14:textId="77777777" w:rsidR="00DE6C4B" w:rsidRDefault="00DE6C4B" w:rsidP="00DE6C4B">
      <w:pPr>
        <w:pStyle w:val="ListParagraph"/>
        <w:ind w:left="0"/>
        <w:rPr>
          <w:b/>
        </w:rPr>
      </w:pPr>
    </w:p>
    <w:p w14:paraId="356DC912" w14:textId="77777777" w:rsidR="00DE6C4B" w:rsidRDefault="00DE6C4B" w:rsidP="00DE6C4B">
      <w:pPr>
        <w:pStyle w:val="ListParagraph"/>
      </w:pPr>
      <w:r>
        <w:t>No new business</w:t>
      </w:r>
    </w:p>
    <w:p w14:paraId="4FC77E32" w14:textId="77777777" w:rsidR="00DE6C4B" w:rsidRDefault="00DE6C4B" w:rsidP="00DE6C4B">
      <w:pPr>
        <w:pStyle w:val="ListParagraph"/>
      </w:pPr>
    </w:p>
    <w:p w14:paraId="33412905" w14:textId="77777777" w:rsidR="00DE6C4B" w:rsidRDefault="00CD4248" w:rsidP="00DE6C4B">
      <w:pPr>
        <w:pStyle w:val="ListParagraph"/>
      </w:pPr>
      <w:r>
        <w:t>Motion to adjourn meeting by Dave Howard, seconded by Jeanette Smith-Perrone</w:t>
      </w:r>
    </w:p>
    <w:p w14:paraId="65CF6B06" w14:textId="77777777" w:rsidR="00CD4248" w:rsidRDefault="00CD4248" w:rsidP="00DE6C4B">
      <w:pPr>
        <w:pStyle w:val="ListParagraph"/>
      </w:pPr>
    </w:p>
    <w:p w14:paraId="6149A696" w14:textId="77777777" w:rsidR="00CD4248" w:rsidRDefault="00CD4248" w:rsidP="00DE6C4B">
      <w:pPr>
        <w:pStyle w:val="ListParagraph"/>
      </w:pPr>
      <w:r>
        <w:t>Motion APPROVED</w:t>
      </w:r>
    </w:p>
    <w:p w14:paraId="6188A76D" w14:textId="77777777" w:rsidR="00CD4248" w:rsidRDefault="00CD4248" w:rsidP="00DE6C4B">
      <w:pPr>
        <w:pStyle w:val="ListParagraph"/>
      </w:pPr>
    </w:p>
    <w:p w14:paraId="528BDFC1" w14:textId="77777777" w:rsidR="00CD4248" w:rsidRDefault="00CD4248" w:rsidP="00CD4248">
      <w:pPr>
        <w:pStyle w:val="ListParagraph"/>
        <w:pBdr>
          <w:bottom w:val="single" w:sz="4" w:space="1" w:color="auto"/>
        </w:pBdr>
      </w:pPr>
      <w:r>
        <w:t xml:space="preserve">Adjourned meeting </w:t>
      </w:r>
      <w:smartTag w:uri="urn:schemas-microsoft-com:office:smarttags" w:element="time">
        <w:smartTagPr>
          <w:attr w:name="Minute" w:val="55"/>
          <w:attr w:name="Hour" w:val="16"/>
        </w:smartTagPr>
        <w:r>
          <w:t>4:55pm</w:t>
        </w:r>
      </w:smartTag>
    </w:p>
    <w:p w14:paraId="5B13E32D" w14:textId="77777777" w:rsidR="00CD4248" w:rsidRPr="00DE6C4B" w:rsidRDefault="00CD4248" w:rsidP="00CD4248">
      <w:pPr>
        <w:pStyle w:val="ListParagraph"/>
        <w:pBdr>
          <w:bottom w:val="single" w:sz="4" w:space="1" w:color="auto"/>
        </w:pBdr>
      </w:pPr>
    </w:p>
    <w:sectPr w:rsidR="00CD4248" w:rsidRPr="00DE6C4B" w:rsidSect="00224C0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0331F" w14:textId="77777777" w:rsidR="005C6890" w:rsidRDefault="005C6890" w:rsidP="006716EA">
      <w:r>
        <w:separator/>
      </w:r>
    </w:p>
  </w:endnote>
  <w:endnote w:type="continuationSeparator" w:id="0">
    <w:p w14:paraId="54940310" w14:textId="77777777" w:rsidR="005C6890" w:rsidRDefault="005C6890" w:rsidP="0067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48747"/>
      <w:docPartObj>
        <w:docPartGallery w:val="Page Numbers (Bottom of Page)"/>
        <w:docPartUnique/>
      </w:docPartObj>
    </w:sdtPr>
    <w:sdtEndPr>
      <w:rPr>
        <w:noProof/>
      </w:rPr>
    </w:sdtEndPr>
    <w:sdtContent>
      <w:p w14:paraId="0E4C2586" w14:textId="247F76A3" w:rsidR="00151376" w:rsidRDefault="00D521E1">
        <w:pPr>
          <w:pStyle w:val="Footer"/>
          <w:jc w:val="right"/>
        </w:pPr>
        <w:r>
          <w:fldChar w:fldCharType="begin"/>
        </w:r>
        <w:r w:rsidR="00151376">
          <w:instrText xml:space="preserve"> PAGE   \* MERGEFORMAT </w:instrText>
        </w:r>
        <w:r>
          <w:fldChar w:fldCharType="separate"/>
        </w:r>
        <w:r w:rsidR="00F900C4">
          <w:rPr>
            <w:noProof/>
          </w:rPr>
          <w:t>1</w:t>
        </w:r>
        <w:r>
          <w:rPr>
            <w:noProof/>
          </w:rPr>
          <w:fldChar w:fldCharType="end"/>
        </w:r>
      </w:p>
    </w:sdtContent>
  </w:sdt>
  <w:p w14:paraId="1A48515C" w14:textId="77777777" w:rsidR="00151376" w:rsidRDefault="00151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BFD0C" w14:textId="77777777" w:rsidR="005C6890" w:rsidRDefault="005C6890" w:rsidP="006716EA">
      <w:r>
        <w:separator/>
      </w:r>
    </w:p>
  </w:footnote>
  <w:footnote w:type="continuationSeparator" w:id="0">
    <w:p w14:paraId="412A9E22" w14:textId="77777777" w:rsidR="005C6890" w:rsidRDefault="005C6890" w:rsidP="00671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398FC" w14:textId="77777777" w:rsidR="006716EA" w:rsidRPr="006716EA" w:rsidRDefault="006716EA" w:rsidP="006716EA">
    <w:pPr>
      <w:pStyle w:val="Header"/>
      <w:jc w:val="center"/>
      <w:rPr>
        <w:b/>
      </w:rPr>
    </w:pPr>
    <w:r w:rsidRPr="006716EA">
      <w:rPr>
        <w:b/>
      </w:rPr>
      <w:t>Instructional Council</w:t>
    </w:r>
  </w:p>
  <w:p w14:paraId="2210C62D" w14:textId="77777777" w:rsidR="006716EA" w:rsidRPr="006716EA" w:rsidRDefault="006716EA" w:rsidP="006716EA">
    <w:pPr>
      <w:pStyle w:val="Header"/>
      <w:jc w:val="center"/>
      <w:rPr>
        <w:b/>
      </w:rPr>
    </w:pPr>
    <w:r w:rsidRPr="006716EA">
      <w:rPr>
        <w:b/>
      </w:rPr>
      <w:t xml:space="preserve">Monday, </w:t>
    </w:r>
    <w:smartTag w:uri="urn:schemas-microsoft-com:office:smarttags" w:element="date">
      <w:smartTagPr>
        <w:attr w:name="Year" w:val="2013"/>
        <w:attr w:name="Day" w:val="11"/>
        <w:attr w:name="Month" w:val="3"/>
        <w:attr w:name="ls" w:val="trans"/>
      </w:smartTagPr>
      <w:r w:rsidRPr="006716EA">
        <w:rPr>
          <w:b/>
        </w:rPr>
        <w:t>March 11, 2013</w:t>
      </w:r>
    </w:smartTag>
    <w:r w:rsidRPr="006716EA">
      <w:rPr>
        <w:b/>
      </w:rPr>
      <w:t>, 2:30-4:30pm</w:t>
    </w:r>
  </w:p>
  <w:p w14:paraId="788F82E3" w14:textId="77777777" w:rsidR="006716EA" w:rsidRPr="006716EA" w:rsidRDefault="006716EA" w:rsidP="00151376">
    <w:pPr>
      <w:pStyle w:val="Header"/>
      <w:pBdr>
        <w:bottom w:val="single" w:sz="4" w:space="1" w:color="auto"/>
      </w:pBdr>
      <w:jc w:val="center"/>
      <w:rPr>
        <w:b/>
      </w:rPr>
    </w:pPr>
    <w:r w:rsidRPr="006716EA">
      <w:rPr>
        <w:b/>
      </w:rPr>
      <w:t>Senate Room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D86"/>
    <w:multiLevelType w:val="hybridMultilevel"/>
    <w:tmpl w:val="72FEE56E"/>
    <w:lvl w:ilvl="0" w:tplc="9D7E8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C12A69"/>
    <w:multiLevelType w:val="hybridMultilevel"/>
    <w:tmpl w:val="C0949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79498B"/>
    <w:multiLevelType w:val="hybridMultilevel"/>
    <w:tmpl w:val="C4DA6400"/>
    <w:lvl w:ilvl="0" w:tplc="BD32B8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6EA"/>
    <w:rsid w:val="00056812"/>
    <w:rsid w:val="000A042A"/>
    <w:rsid w:val="000E6272"/>
    <w:rsid w:val="00120971"/>
    <w:rsid w:val="00151376"/>
    <w:rsid w:val="0015274C"/>
    <w:rsid w:val="00165598"/>
    <w:rsid w:val="001E3175"/>
    <w:rsid w:val="00224C0D"/>
    <w:rsid w:val="002359A9"/>
    <w:rsid w:val="0028478A"/>
    <w:rsid w:val="00285041"/>
    <w:rsid w:val="002A77F2"/>
    <w:rsid w:val="002B5C07"/>
    <w:rsid w:val="003C0867"/>
    <w:rsid w:val="003D1E2C"/>
    <w:rsid w:val="00444473"/>
    <w:rsid w:val="00447831"/>
    <w:rsid w:val="00474A37"/>
    <w:rsid w:val="004A0FED"/>
    <w:rsid w:val="005050C4"/>
    <w:rsid w:val="005C6890"/>
    <w:rsid w:val="00624504"/>
    <w:rsid w:val="0065032A"/>
    <w:rsid w:val="0066489D"/>
    <w:rsid w:val="006716EA"/>
    <w:rsid w:val="00696F50"/>
    <w:rsid w:val="006E269B"/>
    <w:rsid w:val="006F0F34"/>
    <w:rsid w:val="00953CED"/>
    <w:rsid w:val="0098392B"/>
    <w:rsid w:val="00A17058"/>
    <w:rsid w:val="00A852D4"/>
    <w:rsid w:val="00B528B4"/>
    <w:rsid w:val="00B77567"/>
    <w:rsid w:val="00C11C09"/>
    <w:rsid w:val="00C839D0"/>
    <w:rsid w:val="00CD4248"/>
    <w:rsid w:val="00D05B6C"/>
    <w:rsid w:val="00D521E1"/>
    <w:rsid w:val="00D764F3"/>
    <w:rsid w:val="00D9258B"/>
    <w:rsid w:val="00DE6C4B"/>
    <w:rsid w:val="00E47DE0"/>
    <w:rsid w:val="00EA4BE6"/>
    <w:rsid w:val="00EC07AD"/>
    <w:rsid w:val="00F900C4"/>
    <w:rsid w:val="00FD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14:docId w14:val="7A39CC89"/>
  <w15:docId w15:val="{6E22C3F9-BE5B-4BAC-95F5-4A6076D8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6EA"/>
    <w:pPr>
      <w:tabs>
        <w:tab w:val="center" w:pos="4680"/>
        <w:tab w:val="right" w:pos="9360"/>
      </w:tabs>
    </w:pPr>
  </w:style>
  <w:style w:type="character" w:customStyle="1" w:styleId="HeaderChar">
    <w:name w:val="Header Char"/>
    <w:basedOn w:val="DefaultParagraphFont"/>
    <w:link w:val="Header"/>
    <w:uiPriority w:val="99"/>
    <w:rsid w:val="006716EA"/>
  </w:style>
  <w:style w:type="paragraph" w:styleId="Footer">
    <w:name w:val="footer"/>
    <w:basedOn w:val="Normal"/>
    <w:link w:val="FooterChar"/>
    <w:uiPriority w:val="99"/>
    <w:unhideWhenUsed/>
    <w:rsid w:val="006716EA"/>
    <w:pPr>
      <w:tabs>
        <w:tab w:val="center" w:pos="4680"/>
        <w:tab w:val="right" w:pos="9360"/>
      </w:tabs>
    </w:pPr>
  </w:style>
  <w:style w:type="character" w:customStyle="1" w:styleId="FooterChar">
    <w:name w:val="Footer Char"/>
    <w:basedOn w:val="DefaultParagraphFont"/>
    <w:link w:val="Footer"/>
    <w:uiPriority w:val="99"/>
    <w:rsid w:val="006716EA"/>
  </w:style>
  <w:style w:type="paragraph" w:styleId="ListParagraph">
    <w:name w:val="List Paragraph"/>
    <w:basedOn w:val="Normal"/>
    <w:uiPriority w:val="34"/>
    <w:qFormat/>
    <w:rsid w:val="00444473"/>
    <w:pPr>
      <w:ind w:left="720"/>
      <w:contextualSpacing/>
    </w:pPr>
  </w:style>
  <w:style w:type="paragraph" w:styleId="BalloonText">
    <w:name w:val="Balloon Text"/>
    <w:basedOn w:val="Normal"/>
    <w:link w:val="BalloonTextChar"/>
    <w:uiPriority w:val="99"/>
    <w:semiHidden/>
    <w:unhideWhenUsed/>
    <w:rsid w:val="00120971"/>
    <w:rPr>
      <w:rFonts w:ascii="Tahoma" w:hAnsi="Tahoma" w:cs="Tahoma"/>
      <w:sz w:val="16"/>
      <w:szCs w:val="16"/>
    </w:rPr>
  </w:style>
  <w:style w:type="character" w:customStyle="1" w:styleId="BalloonTextChar">
    <w:name w:val="Balloon Text Char"/>
    <w:basedOn w:val="DefaultParagraphFont"/>
    <w:link w:val="BalloonText"/>
    <w:uiPriority w:val="99"/>
    <w:semiHidden/>
    <w:rsid w:val="001209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58EC835771E43BFA855E963C54A63" ma:contentTypeVersion="13" ma:contentTypeDescription="Create a new document." ma:contentTypeScope="" ma:versionID="0b46b57e84346242e6c2e5db3f638767">
  <xsd:schema xmlns:xsd="http://www.w3.org/2001/XMLSchema" xmlns:xs="http://www.w3.org/2001/XMLSchema" xmlns:p="http://schemas.microsoft.com/office/2006/metadata/properties" xmlns:ns3="fb31461b-df72-42bd-923a-f20cba8ab958" xmlns:ns4="73786143-92c8-4f1a-a1dd-08d25b09ea8b" targetNamespace="http://schemas.microsoft.com/office/2006/metadata/properties" ma:root="true" ma:fieldsID="1b22f9bf29e94efea3e7588ea2e74504" ns3:_="" ns4:_="">
    <xsd:import namespace="fb31461b-df72-42bd-923a-f20cba8ab958"/>
    <xsd:import namespace="73786143-92c8-4f1a-a1dd-08d25b09ea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461b-df72-42bd-923a-f20cba8ab9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86143-92c8-4f1a-a1dd-08d25b09ea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89D5F5-2AF8-4EF6-B24B-F61EE0270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461b-df72-42bd-923a-f20cba8ab958"/>
    <ds:schemaRef ds:uri="73786143-92c8-4f1a-a1dd-08d25b09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CC5CCA-49E2-436F-A831-343021A271B2}">
  <ds:schemaRefs>
    <ds:schemaRef ds:uri="http://schemas.microsoft.com/sharepoint/v3/contenttype/forms"/>
  </ds:schemaRefs>
</ds:datastoreItem>
</file>

<file path=customXml/itemProps3.xml><?xml version="1.0" encoding="utf-8"?>
<ds:datastoreItem xmlns:ds="http://schemas.openxmlformats.org/officeDocument/2006/customXml" ds:itemID="{FC7D019C-A60A-45B5-A4DA-31D0DFAA4CBD}">
  <ds:schemaRefs>
    <ds:schemaRef ds:uri="http://purl.org/dc/terms/"/>
    <ds:schemaRef ds:uri="http://schemas.openxmlformats.org/package/2006/metadata/core-properties"/>
    <ds:schemaRef ds:uri="fb31461b-df72-42bd-923a-f20cba8ab958"/>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3786143-92c8-4f1a-a1dd-08d25b09ea8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Faculty/Staff</dc:creator>
  <cp:lastModifiedBy>Watkins, Candice</cp:lastModifiedBy>
  <cp:revision>2</cp:revision>
  <cp:lastPrinted>2013-03-13T22:44:00Z</cp:lastPrinted>
  <dcterms:created xsi:type="dcterms:W3CDTF">2019-10-19T14:33:00Z</dcterms:created>
  <dcterms:modified xsi:type="dcterms:W3CDTF">2019-10-19T14:33:00Z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0x01010001858EC835771E43BFA855E963C54A63</vt:lpwstr>
  </property>
</Properties>
</file>