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86A0D9" w14:textId="77777777" w:rsidR="00AA5BDD" w:rsidRPr="00535233" w:rsidRDefault="00AA5BDD" w:rsidP="00535233">
      <w:pPr>
        <w:pStyle w:val="Title"/>
      </w:pPr>
      <w:r w:rsidRPr="00535233">
        <w:drawing>
          <wp:anchor distT="0" distB="0" distL="114300" distR="114300" simplePos="0" relativeHeight="251658240" behindDoc="1" locked="0" layoutInCell="1" allowOverlap="1" wp14:anchorId="63E07DCB" wp14:editId="3646CECE">
            <wp:simplePos x="0" y="0"/>
            <wp:positionH relativeFrom="column">
              <wp:posOffset>14287</wp:posOffset>
            </wp:positionH>
            <wp:positionV relativeFrom="paragraph">
              <wp:posOffset>-442912</wp:posOffset>
            </wp:positionV>
            <wp:extent cx="1600200" cy="457200"/>
            <wp:effectExtent l="0" t="0" r="0" b="0"/>
            <wp:wrapNone/>
            <wp:docPr id="1" name="Picture 1" descr="The logo of Tacoma Community College with a bold, block letter T and two yellow swooping letters C." title="T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CC_Color7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0200" cy="457200"/>
                    </a:xfrm>
                    <a:prstGeom prst="rect">
                      <a:avLst/>
                    </a:prstGeom>
                    <a:noFill/>
                  </pic:spPr>
                </pic:pic>
              </a:graphicData>
            </a:graphic>
            <wp14:sizeRelH relativeFrom="page">
              <wp14:pctWidth>0</wp14:pctWidth>
            </wp14:sizeRelH>
            <wp14:sizeRelV relativeFrom="page">
              <wp14:pctHeight>0</wp14:pctHeight>
            </wp14:sizeRelV>
          </wp:anchor>
        </w:drawing>
      </w:r>
      <w:r w:rsidRPr="00535233">
        <w:t>C</w:t>
      </w:r>
      <w:bookmarkStart w:id="0" w:name="_Hlk499644004"/>
      <w:r w:rsidRPr="00535233">
        <w:t>urriculum Committee</w:t>
      </w:r>
    </w:p>
    <w:bookmarkEnd w:id="0"/>
    <w:p w14:paraId="1AD59E85" w14:textId="77777777" w:rsidR="00AA5BDD" w:rsidRPr="00535233" w:rsidRDefault="00295998" w:rsidP="00535233">
      <w:pPr>
        <w:pStyle w:val="Title"/>
      </w:pPr>
      <w:r>
        <w:t>May 7</w:t>
      </w:r>
      <w:r w:rsidR="00AA5BDD" w:rsidRPr="00535233">
        <w:t>, 201</w:t>
      </w:r>
      <w:r w:rsidR="00536A41">
        <w:t>8</w:t>
      </w:r>
      <w:r w:rsidR="00AA5BDD" w:rsidRPr="00535233">
        <w:br/>
        <w:t>2:30 – 4:00 pm</w:t>
      </w:r>
    </w:p>
    <w:p w14:paraId="102F0732" w14:textId="77777777" w:rsidR="00AA5BDD" w:rsidRDefault="00AA5BDD" w:rsidP="00535233">
      <w:pPr>
        <w:pStyle w:val="Title"/>
        <w:rPr>
          <w:b/>
        </w:rPr>
      </w:pPr>
      <w:r w:rsidRPr="00535233">
        <w:t>Building 12 - 120</w:t>
      </w:r>
      <w:r w:rsidRPr="00535233">
        <w:br/>
      </w:r>
      <w:r w:rsidR="005F70F2">
        <w:rPr>
          <w:b/>
        </w:rPr>
        <w:t>Minutes</w:t>
      </w:r>
    </w:p>
    <w:p w14:paraId="7733C973" w14:textId="77777777" w:rsidR="007C2902" w:rsidRPr="007C2902" w:rsidRDefault="007C2902" w:rsidP="005709CB">
      <w:pPr>
        <w:ind w:left="270"/>
      </w:pPr>
    </w:p>
    <w:p w14:paraId="18C43B23" w14:textId="77777777" w:rsidR="001B539E" w:rsidRPr="009666C1" w:rsidRDefault="005F70F2" w:rsidP="005709CB">
      <w:pPr>
        <w:pStyle w:val="ListParagraph"/>
        <w:numPr>
          <w:ilvl w:val="0"/>
          <w:numId w:val="4"/>
        </w:numPr>
        <w:spacing w:line="240" w:lineRule="auto"/>
        <w:ind w:left="270"/>
        <w:rPr>
          <w:b/>
        </w:rPr>
      </w:pPr>
      <w:r w:rsidRPr="009666C1">
        <w:rPr>
          <w:b/>
        </w:rPr>
        <w:t xml:space="preserve">Members present:  </w:t>
      </w:r>
      <w:r w:rsidR="001B539E">
        <w:t xml:space="preserve">Dave Howard, Mike </w:t>
      </w:r>
      <w:proofErr w:type="spellStart"/>
      <w:r w:rsidR="001B539E">
        <w:t>Mixdorf</w:t>
      </w:r>
      <w:proofErr w:type="spellEnd"/>
      <w:r w:rsidR="001B539E">
        <w:t xml:space="preserve">, Bridgette </w:t>
      </w:r>
      <w:proofErr w:type="spellStart"/>
      <w:r w:rsidR="001B539E">
        <w:t>Agpaoa</w:t>
      </w:r>
      <w:proofErr w:type="spellEnd"/>
      <w:r w:rsidR="001B539E">
        <w:t xml:space="preserve">-Ryder, Mary Jane Oberhofer, </w:t>
      </w:r>
      <w:proofErr w:type="spellStart"/>
      <w:r w:rsidR="001B539E">
        <w:t>Marit</w:t>
      </w:r>
      <w:proofErr w:type="spellEnd"/>
      <w:r w:rsidR="001B539E">
        <w:t xml:space="preserve"> Berg, Heather Cushman, Craig Cowden, Heather </w:t>
      </w:r>
      <w:proofErr w:type="spellStart"/>
      <w:r w:rsidR="001B539E">
        <w:t>Gillanders</w:t>
      </w:r>
      <w:proofErr w:type="spellEnd"/>
      <w:r w:rsidR="001B539E">
        <w:t xml:space="preserve">, Joyce Oswald, Jeff Calkins, Wendy Larsen, Phil Hunter, Scott Davis, </w:t>
      </w:r>
      <w:proofErr w:type="spellStart"/>
      <w:r w:rsidR="001B539E">
        <w:t>Cielito</w:t>
      </w:r>
      <w:proofErr w:type="spellEnd"/>
      <w:r w:rsidR="001B539E">
        <w:t xml:space="preserve"> Lane, Colleen Spezia, Mary Knutson, Carroll Ferguson, Leigh Jewett, </w:t>
      </w:r>
      <w:proofErr w:type="gramStart"/>
      <w:r w:rsidR="001B539E">
        <w:t>Tod</w:t>
      </w:r>
      <w:proofErr w:type="gramEnd"/>
      <w:r w:rsidR="001B539E">
        <w:t xml:space="preserve"> Treat.</w:t>
      </w:r>
    </w:p>
    <w:p w14:paraId="3B1D7905" w14:textId="77777777" w:rsidR="005F70F2" w:rsidRPr="005F70F2" w:rsidRDefault="005F70F2" w:rsidP="005709CB">
      <w:pPr>
        <w:pStyle w:val="ListParagraph"/>
        <w:spacing w:line="240" w:lineRule="auto"/>
        <w:ind w:left="270"/>
        <w:rPr>
          <w:sz w:val="12"/>
          <w:szCs w:val="12"/>
        </w:rPr>
      </w:pPr>
    </w:p>
    <w:p w14:paraId="74B87D58" w14:textId="77777777" w:rsidR="00E82CD9" w:rsidRPr="009666C1" w:rsidRDefault="00D20DB9" w:rsidP="005709CB">
      <w:pPr>
        <w:pStyle w:val="ListParagraph"/>
        <w:numPr>
          <w:ilvl w:val="0"/>
          <w:numId w:val="4"/>
        </w:numPr>
        <w:spacing w:line="240" w:lineRule="auto"/>
        <w:ind w:left="270"/>
        <w:rPr>
          <w:b/>
        </w:rPr>
      </w:pPr>
      <w:r w:rsidRPr="009666C1">
        <w:rPr>
          <w:b/>
        </w:rPr>
        <w:t>Consent Agenda</w:t>
      </w:r>
      <w:r w:rsidR="005F70F2" w:rsidRPr="009666C1">
        <w:rPr>
          <w:b/>
        </w:rPr>
        <w:t xml:space="preserve">:  </w:t>
      </w:r>
      <w:r w:rsidR="005F70F2">
        <w:t>The</w:t>
      </w:r>
      <w:r w:rsidR="002750BC">
        <w:t>re were no additions to the</w:t>
      </w:r>
      <w:r w:rsidR="005F70F2">
        <w:t xml:space="preserve"> Consent Agenda </w:t>
      </w:r>
      <w:r w:rsidR="002750BC">
        <w:t xml:space="preserve">and it </w:t>
      </w:r>
      <w:r w:rsidR="005F70F2">
        <w:t xml:space="preserve">was approved by consent.  It included the minutes from the </w:t>
      </w:r>
      <w:r w:rsidR="00295998">
        <w:t>April</w:t>
      </w:r>
      <w:r w:rsidR="005F70F2">
        <w:t xml:space="preserve"> meeting</w:t>
      </w:r>
      <w:r w:rsidR="002D1608">
        <w:t xml:space="preserve"> and </w:t>
      </w:r>
      <w:r w:rsidR="005F70F2">
        <w:t xml:space="preserve">course modifications </w:t>
      </w:r>
      <w:r w:rsidR="00796E08">
        <w:t>(HT 110, PSYC 301, ANTH&amp; 100, PSYC 202 &amp; 209, PSYC&amp; 100, SOC&amp; 101</w:t>
      </w:r>
      <w:r w:rsidR="002D1608">
        <w:t>).</w:t>
      </w:r>
    </w:p>
    <w:p w14:paraId="64AD9293" w14:textId="77777777" w:rsidR="002D1608" w:rsidRDefault="002D1608" w:rsidP="005709CB">
      <w:pPr>
        <w:spacing w:line="240" w:lineRule="auto"/>
        <w:ind w:left="270"/>
      </w:pPr>
    </w:p>
    <w:p w14:paraId="71DD0A1C" w14:textId="77777777" w:rsidR="00B73D5A" w:rsidRPr="009666C1" w:rsidRDefault="00B73D5A" w:rsidP="005709CB">
      <w:pPr>
        <w:pStyle w:val="ListParagraph"/>
        <w:numPr>
          <w:ilvl w:val="0"/>
          <w:numId w:val="4"/>
        </w:numPr>
        <w:spacing w:line="240" w:lineRule="auto"/>
        <w:ind w:left="270"/>
        <w:rPr>
          <w:b/>
        </w:rPr>
      </w:pPr>
      <w:r w:rsidRPr="009666C1">
        <w:rPr>
          <w:b/>
        </w:rPr>
        <w:t>Approve Agenda</w:t>
      </w:r>
      <w:r w:rsidR="001F4608" w:rsidRPr="009666C1">
        <w:rPr>
          <w:b/>
        </w:rPr>
        <w:t>:</w:t>
      </w:r>
      <w:r w:rsidR="002D1608" w:rsidRPr="009666C1">
        <w:rPr>
          <w:b/>
        </w:rPr>
        <w:t xml:space="preserve">  </w:t>
      </w:r>
      <w:r w:rsidR="002D1608">
        <w:t xml:space="preserve">Phil noted that </w:t>
      </w:r>
      <w:r w:rsidR="00664CBB">
        <w:t>#8 on the agenda for the</w:t>
      </w:r>
      <w:r w:rsidR="002D1608">
        <w:t xml:space="preserve"> PHIL course proposals would be pulled pending further </w:t>
      </w:r>
      <w:r w:rsidR="00664CBB">
        <w:t xml:space="preserve">administrative </w:t>
      </w:r>
      <w:r w:rsidR="002D1608">
        <w:t xml:space="preserve">review by the SAS team. </w:t>
      </w:r>
      <w:r w:rsidR="00664CBB">
        <w:t>The revised agenda was approved</w:t>
      </w:r>
      <w:r w:rsidR="001F4608">
        <w:t>.</w:t>
      </w:r>
    </w:p>
    <w:p w14:paraId="47D9C5EA" w14:textId="77777777" w:rsidR="002B4E61" w:rsidRPr="00DB674A" w:rsidRDefault="002B4E61" w:rsidP="005709CB">
      <w:pPr>
        <w:pStyle w:val="ListParagraph"/>
        <w:spacing w:line="240" w:lineRule="auto"/>
        <w:ind w:left="270"/>
        <w:rPr>
          <w:sz w:val="12"/>
          <w:szCs w:val="12"/>
        </w:rPr>
      </w:pPr>
    </w:p>
    <w:p w14:paraId="088A71A9" w14:textId="77777777" w:rsidR="00BC00D7" w:rsidRPr="009666C1" w:rsidRDefault="00956766" w:rsidP="005709CB">
      <w:pPr>
        <w:pStyle w:val="ListParagraph"/>
        <w:numPr>
          <w:ilvl w:val="0"/>
          <w:numId w:val="4"/>
        </w:numPr>
        <w:spacing w:line="240" w:lineRule="auto"/>
        <w:ind w:left="270"/>
        <w:rPr>
          <w:b/>
        </w:rPr>
      </w:pPr>
      <w:r w:rsidRPr="009666C1">
        <w:rPr>
          <w:b/>
        </w:rPr>
        <w:t xml:space="preserve">Transfer Degree Review Task Force </w:t>
      </w:r>
      <w:r w:rsidR="008B4510" w:rsidRPr="009666C1">
        <w:rPr>
          <w:b/>
        </w:rPr>
        <w:t>Proposal Presentation</w:t>
      </w:r>
      <w:r w:rsidR="002D0614" w:rsidRPr="009666C1">
        <w:rPr>
          <w:b/>
        </w:rPr>
        <w:t xml:space="preserve">:  </w:t>
      </w:r>
    </w:p>
    <w:p w14:paraId="42371718" w14:textId="77777777" w:rsidR="008D4B07" w:rsidRDefault="002D0614" w:rsidP="00DB674A">
      <w:pPr>
        <w:pStyle w:val="ListParagraph"/>
        <w:numPr>
          <w:ilvl w:val="0"/>
          <w:numId w:val="17"/>
        </w:numPr>
        <w:spacing w:line="240" w:lineRule="auto"/>
      </w:pPr>
      <w:r>
        <w:t xml:space="preserve">Phil Hunter </w:t>
      </w:r>
      <w:r w:rsidR="00664CBB">
        <w:t>made a motio</w:t>
      </w:r>
      <w:r w:rsidR="00335857">
        <w:t xml:space="preserve">n, seconded by Jeff Calkins, </w:t>
      </w:r>
      <w:r w:rsidR="00664CBB">
        <w:t xml:space="preserve">to </w:t>
      </w:r>
      <w:r w:rsidR="00335857">
        <w:t>approve</w:t>
      </w:r>
      <w:r w:rsidR="00664CBB">
        <w:t xml:space="preserve"> the Task Force</w:t>
      </w:r>
      <w:r w:rsidR="00335857">
        <w:t>’s</w:t>
      </w:r>
      <w:r w:rsidR="00664CBB">
        <w:t xml:space="preserve"> proposal for the Associate of Arts (DTA), Associate of Arts in Biology (DTA/MRP), Associate of Arts in Business (DTA/MRP), Associate of Arts in Computer Science (DTA/MRP), Associate of Arts in Music (DTA/MRP), Associate of Arts in Pre-Nursing (DTA/MRP</w:t>
      </w:r>
      <w:r w:rsidR="00335857">
        <w:t>), Associate of Science (AS-T).</w:t>
      </w:r>
      <w:r w:rsidR="00DB374B" w:rsidRPr="00DB374B">
        <w:t xml:space="preserve"> </w:t>
      </w:r>
    </w:p>
    <w:p w14:paraId="567DBE1F" w14:textId="77777777" w:rsidR="00C02858" w:rsidRDefault="00335857" w:rsidP="00DB674A">
      <w:pPr>
        <w:pStyle w:val="ListParagraph"/>
        <w:numPr>
          <w:ilvl w:val="0"/>
          <w:numId w:val="17"/>
        </w:numPr>
        <w:spacing w:line="240" w:lineRule="auto"/>
      </w:pPr>
      <w:r>
        <w:t xml:space="preserve">Scott Davis asked if there was any discussion or questions. Jeff Calkins asked a process question, what happens after this and Phil explained it now goes to the Executive Vice President, who will take to the TCC Board, then if approved it will go to the State Board for approval and the hope is </w:t>
      </w:r>
      <w:r w:rsidR="009666C1">
        <w:t>a</w:t>
      </w:r>
      <w:r>
        <w:t xml:space="preserve"> fall 2018 implementation.</w:t>
      </w:r>
    </w:p>
    <w:p w14:paraId="30F39343" w14:textId="77777777" w:rsidR="00C02858" w:rsidRDefault="00C02858" w:rsidP="00DB674A">
      <w:pPr>
        <w:pStyle w:val="ListParagraph"/>
        <w:numPr>
          <w:ilvl w:val="0"/>
          <w:numId w:val="17"/>
        </w:numPr>
        <w:spacing w:line="240" w:lineRule="auto"/>
      </w:pPr>
      <w:proofErr w:type="spellStart"/>
      <w:r>
        <w:t>Marit</w:t>
      </w:r>
      <w:proofErr w:type="spellEnd"/>
      <w:r>
        <w:t xml:space="preserve"> Berg asked if the concentration would impact her specialization and Phil will review with her.</w:t>
      </w:r>
    </w:p>
    <w:p w14:paraId="0B654FAE" w14:textId="77777777" w:rsidR="00C02858" w:rsidRDefault="00C02858" w:rsidP="005709CB">
      <w:pPr>
        <w:pStyle w:val="ListParagraph"/>
        <w:numPr>
          <w:ilvl w:val="0"/>
          <w:numId w:val="17"/>
        </w:numPr>
        <w:spacing w:line="240" w:lineRule="auto"/>
      </w:pPr>
      <w:r>
        <w:t xml:space="preserve">Bridgette </w:t>
      </w:r>
      <w:proofErr w:type="spellStart"/>
      <w:r>
        <w:t>Agpaoa</w:t>
      </w:r>
      <w:proofErr w:type="spellEnd"/>
      <w:r>
        <w:t>-Ryder just said work well done and thank you to the Task Force.</w:t>
      </w:r>
    </w:p>
    <w:p w14:paraId="48AE6D9F" w14:textId="77777777" w:rsidR="00FB1239" w:rsidRDefault="00FB1239" w:rsidP="00DB674A">
      <w:pPr>
        <w:spacing w:line="240" w:lineRule="auto"/>
      </w:pPr>
    </w:p>
    <w:p w14:paraId="66B05B6E" w14:textId="77777777" w:rsidR="00FB1239" w:rsidRDefault="00FB1239" w:rsidP="00DB674A">
      <w:pPr>
        <w:spacing w:line="240" w:lineRule="auto"/>
      </w:pPr>
      <w:r>
        <w:t>Motion approved.</w:t>
      </w:r>
    </w:p>
    <w:p w14:paraId="16B06FAB" w14:textId="77777777" w:rsidR="002D0614" w:rsidRDefault="002D0614" w:rsidP="00DB674A">
      <w:pPr>
        <w:spacing w:line="240" w:lineRule="auto"/>
      </w:pPr>
    </w:p>
    <w:p w14:paraId="09B8AB65" w14:textId="77777777" w:rsidR="00C02858" w:rsidRDefault="00C02858" w:rsidP="00C02858">
      <w:pPr>
        <w:pStyle w:val="ListParagraph"/>
        <w:numPr>
          <w:ilvl w:val="0"/>
          <w:numId w:val="4"/>
        </w:numPr>
        <w:spacing w:line="240" w:lineRule="auto"/>
        <w:rPr>
          <w:b/>
        </w:rPr>
      </w:pPr>
      <w:r>
        <w:rPr>
          <w:b/>
        </w:rPr>
        <w:t>Associate in Nursing Degree Phase 2</w:t>
      </w:r>
    </w:p>
    <w:p w14:paraId="0C9404FB" w14:textId="77777777" w:rsidR="009666C1" w:rsidRDefault="00C02858" w:rsidP="005709CB">
      <w:pPr>
        <w:pStyle w:val="ListParagraph"/>
        <w:numPr>
          <w:ilvl w:val="0"/>
          <w:numId w:val="18"/>
        </w:numPr>
        <w:spacing w:line="240" w:lineRule="auto"/>
      </w:pPr>
      <w:r>
        <w:t xml:space="preserve">Bridgette </w:t>
      </w:r>
      <w:proofErr w:type="spellStart"/>
      <w:r>
        <w:t>Agpaoa</w:t>
      </w:r>
      <w:proofErr w:type="spellEnd"/>
      <w:r>
        <w:t xml:space="preserve">-Ryder made a motion, seconded by Jeff Calkins, to </w:t>
      </w:r>
      <w:r w:rsidR="009666C1">
        <w:t>approve the Associate in Nursing Phase 2 proposal.</w:t>
      </w:r>
    </w:p>
    <w:p w14:paraId="258FC902" w14:textId="77777777" w:rsidR="009666C1" w:rsidRDefault="009666C1" w:rsidP="005709CB">
      <w:pPr>
        <w:pStyle w:val="ListParagraph"/>
        <w:numPr>
          <w:ilvl w:val="0"/>
          <w:numId w:val="18"/>
        </w:numPr>
        <w:spacing w:line="240" w:lineRule="auto"/>
      </w:pPr>
      <w:r>
        <w:t>Ruth Lopes addressed questions by Phil Hunter whether this is a statewide change or local and she responded statewide. It does increase the prerequisites for TCC students, but lowers the credit requirement at universities to 45.</w:t>
      </w:r>
      <w:r w:rsidR="0033449A">
        <w:t xml:space="preserve"> There was also discussion about the communications and nutrition course requirements which were address by Julie Benson and will need to be worked with </w:t>
      </w:r>
      <w:proofErr w:type="gramStart"/>
      <w:r w:rsidR="0033449A">
        <w:t>Advising</w:t>
      </w:r>
      <w:proofErr w:type="gramEnd"/>
      <w:r w:rsidR="0033449A">
        <w:t xml:space="preserve"> closely to help students choose the correct courses.</w:t>
      </w:r>
    </w:p>
    <w:p w14:paraId="181F1191" w14:textId="77777777" w:rsidR="0033449A" w:rsidRDefault="0033449A" w:rsidP="00C02858">
      <w:pPr>
        <w:pStyle w:val="ListParagraph"/>
        <w:spacing w:line="240" w:lineRule="auto"/>
        <w:ind w:left="0"/>
      </w:pPr>
    </w:p>
    <w:p w14:paraId="7AF1B838" w14:textId="77777777" w:rsidR="00B30C16" w:rsidRDefault="0033449A" w:rsidP="00B30C16">
      <w:pPr>
        <w:pStyle w:val="ListParagraph"/>
        <w:numPr>
          <w:ilvl w:val="0"/>
          <w:numId w:val="18"/>
        </w:numPr>
        <w:spacing w:line="240" w:lineRule="auto"/>
      </w:pPr>
      <w:r>
        <w:t>Leigh Jewett asked what the timeline is for this implementation and Ruth</w:t>
      </w:r>
      <w:r w:rsidR="00B30C16">
        <w:t xml:space="preserve"> replied it will be January 201</w:t>
      </w:r>
      <w:r>
        <w:t>9 after the first cohort complet</w:t>
      </w:r>
      <w:r w:rsidR="00705ADB">
        <w:t xml:space="preserve">es and they are trying to give students a 1-year notice for changes. </w:t>
      </w:r>
    </w:p>
    <w:p w14:paraId="263546AA" w14:textId="77777777" w:rsidR="00B30C16" w:rsidRDefault="00B30C16" w:rsidP="005709CB">
      <w:pPr>
        <w:pStyle w:val="ListParagraph"/>
        <w:numPr>
          <w:ilvl w:val="0"/>
          <w:numId w:val="18"/>
        </w:numPr>
        <w:spacing w:line="240" w:lineRule="auto"/>
      </w:pPr>
      <w:r>
        <w:t>Renamed the degree to follow TCC convention for DTA degrees to Associate of Arts in Nursing.</w:t>
      </w:r>
    </w:p>
    <w:p w14:paraId="64E4A738" w14:textId="77777777" w:rsidR="009666C1" w:rsidRDefault="00FB1239" w:rsidP="005709CB">
      <w:pPr>
        <w:pStyle w:val="ListParagraph"/>
        <w:numPr>
          <w:ilvl w:val="0"/>
          <w:numId w:val="18"/>
        </w:numPr>
        <w:spacing w:line="240" w:lineRule="auto"/>
      </w:pPr>
      <w:r>
        <w:t>Motion approved. This will now go to the State Board for approval, then to the Nursing Accrediting body, and then to the NWCCU for final approval.</w:t>
      </w:r>
    </w:p>
    <w:p w14:paraId="32F009C7" w14:textId="77777777" w:rsidR="009666C1" w:rsidRPr="00C02858" w:rsidRDefault="009666C1" w:rsidP="00C02858">
      <w:pPr>
        <w:pStyle w:val="ListParagraph"/>
        <w:spacing w:line="240" w:lineRule="auto"/>
        <w:ind w:left="0"/>
      </w:pPr>
    </w:p>
    <w:p w14:paraId="3DB3E97D" w14:textId="77777777" w:rsidR="00FB1239" w:rsidRDefault="00FB1239" w:rsidP="00FB1239">
      <w:pPr>
        <w:pStyle w:val="ListParagraph"/>
        <w:numPr>
          <w:ilvl w:val="0"/>
          <w:numId w:val="4"/>
        </w:numPr>
        <w:spacing w:line="240" w:lineRule="auto"/>
        <w:rPr>
          <w:b/>
        </w:rPr>
      </w:pPr>
      <w:r>
        <w:rPr>
          <w:b/>
        </w:rPr>
        <w:t>Course Changes in Support of Changes in Transfer Degrees</w:t>
      </w:r>
    </w:p>
    <w:p w14:paraId="3A114437" w14:textId="77777777" w:rsidR="00483CD7" w:rsidRDefault="00FB1239" w:rsidP="005709CB">
      <w:pPr>
        <w:pStyle w:val="ListParagraph"/>
        <w:numPr>
          <w:ilvl w:val="0"/>
          <w:numId w:val="19"/>
        </w:numPr>
        <w:spacing w:line="240" w:lineRule="auto"/>
      </w:pPr>
      <w:r>
        <w:t xml:space="preserve">Included in the Curriculum Committee packet for the meeting was a list of </w:t>
      </w:r>
      <w:r w:rsidR="00483CD7">
        <w:t xml:space="preserve">new course distribution distinctions that will be included in the new </w:t>
      </w:r>
      <w:proofErr w:type="spellStart"/>
      <w:r w:rsidR="00483CD7">
        <w:t>CurriQnet</w:t>
      </w:r>
      <w:proofErr w:type="spellEnd"/>
      <w:r w:rsidR="00483CD7">
        <w:t xml:space="preserve"> META version over the summer.</w:t>
      </w:r>
    </w:p>
    <w:p w14:paraId="4372C9B9" w14:textId="77777777" w:rsidR="00483CD7" w:rsidRDefault="00483CD7" w:rsidP="005709CB">
      <w:pPr>
        <w:pStyle w:val="ListParagraph"/>
        <w:numPr>
          <w:ilvl w:val="0"/>
          <w:numId w:val="19"/>
        </w:numPr>
        <w:spacing w:line="240" w:lineRule="auto"/>
      </w:pPr>
      <w:r>
        <w:t xml:space="preserve">Communications Distribution Courses – a motion was made by Craig Cowden, seconded by Heather Cushman, </w:t>
      </w:r>
      <w:r w:rsidR="00D97BA2">
        <w:t>to approve</w:t>
      </w:r>
      <w:r>
        <w:t xml:space="preserve"> the new distribution courses.</w:t>
      </w:r>
      <w:r w:rsidR="00D97BA2">
        <w:t xml:space="preserve"> Approved.</w:t>
      </w:r>
    </w:p>
    <w:p w14:paraId="25B18C95" w14:textId="77777777" w:rsidR="00347503" w:rsidRDefault="00483CD7" w:rsidP="005709CB">
      <w:pPr>
        <w:pStyle w:val="ListParagraph"/>
        <w:numPr>
          <w:ilvl w:val="0"/>
          <w:numId w:val="19"/>
        </w:numPr>
        <w:spacing w:line="240" w:lineRule="auto"/>
      </w:pPr>
      <w:r>
        <w:t>Biological, Earth, and Physical Sciences Courses – a motion was made by Heather Cushman,</w:t>
      </w:r>
      <w:r w:rsidR="00347503">
        <w:t xml:space="preserve"> seconded by Heather </w:t>
      </w:r>
      <w:proofErr w:type="spellStart"/>
      <w:r w:rsidR="00347503">
        <w:t>Gillanders</w:t>
      </w:r>
      <w:proofErr w:type="spellEnd"/>
      <w:r w:rsidR="00D97BA2">
        <w:t xml:space="preserve"> to approve the new distribution courses</w:t>
      </w:r>
      <w:r w:rsidR="00347503">
        <w:t>. Craig Cowden asked if the new natural science distribution category, specifically anthropology, would be updated on advising sheets. Phil Hunter responded the change would only be to the category and will be posted the same on the degree application. Approved.</w:t>
      </w:r>
    </w:p>
    <w:p w14:paraId="276B09D2" w14:textId="77777777" w:rsidR="00347503" w:rsidRDefault="00347503" w:rsidP="005709CB">
      <w:pPr>
        <w:pStyle w:val="ListParagraph"/>
        <w:numPr>
          <w:ilvl w:val="0"/>
          <w:numId w:val="19"/>
        </w:numPr>
        <w:spacing w:line="240" w:lineRule="auto"/>
      </w:pPr>
      <w:r>
        <w:t xml:space="preserve">General Distribution Courses – a motion was made by Greg </w:t>
      </w:r>
      <w:proofErr w:type="spellStart"/>
      <w:r>
        <w:t>Ferencko</w:t>
      </w:r>
      <w:proofErr w:type="spellEnd"/>
      <w:r>
        <w:t>, seconded by Dave Howard</w:t>
      </w:r>
      <w:r w:rsidR="00D97BA2">
        <w:t>,</w:t>
      </w:r>
      <w:r>
        <w:t xml:space="preserve"> to approve </w:t>
      </w:r>
      <w:r w:rsidR="00D97BA2">
        <w:t>the new distribution courses. Approved.</w:t>
      </w:r>
    </w:p>
    <w:p w14:paraId="50648106" w14:textId="77777777" w:rsidR="00483CD7" w:rsidRPr="00FB1239" w:rsidRDefault="00483CD7" w:rsidP="00FB1239">
      <w:pPr>
        <w:pStyle w:val="ListParagraph"/>
        <w:spacing w:line="240" w:lineRule="auto"/>
      </w:pPr>
    </w:p>
    <w:p w14:paraId="3AB6A4D0" w14:textId="77777777" w:rsidR="00FB1239" w:rsidRDefault="00D97BA2" w:rsidP="00DB674A">
      <w:pPr>
        <w:pStyle w:val="ListParagraph"/>
        <w:numPr>
          <w:ilvl w:val="0"/>
          <w:numId w:val="4"/>
        </w:numPr>
        <w:spacing w:line="240" w:lineRule="auto"/>
        <w:rPr>
          <w:b/>
        </w:rPr>
      </w:pPr>
      <w:r>
        <w:rPr>
          <w:b/>
        </w:rPr>
        <w:t>AESL Project New Courses</w:t>
      </w:r>
    </w:p>
    <w:p w14:paraId="0BDD8D0B" w14:textId="77777777" w:rsidR="00F20D9B" w:rsidRDefault="00D97BA2" w:rsidP="005709CB">
      <w:pPr>
        <w:pStyle w:val="ListParagraph"/>
        <w:numPr>
          <w:ilvl w:val="0"/>
          <w:numId w:val="20"/>
        </w:numPr>
        <w:spacing w:line="240" w:lineRule="auto"/>
      </w:pPr>
      <w:r>
        <w:t xml:space="preserve">A motion was made by Jeff Calkins, seconded by Heather </w:t>
      </w:r>
      <w:proofErr w:type="spellStart"/>
      <w:r>
        <w:t>Gillanders</w:t>
      </w:r>
      <w:proofErr w:type="spellEnd"/>
      <w:r>
        <w:t xml:space="preserve">, to approve the new AESL courses. Wendy Larsen spoke to the courses and explained they are not necessarily new but an extension of existing courses and were developed due to a state mandate because students </w:t>
      </w:r>
      <w:r w:rsidR="00F20D9B">
        <w:t>unable to complete a course in one quarter now have better options and eliminates the need for students to repeat the same course if they are unable to pass.</w:t>
      </w:r>
    </w:p>
    <w:p w14:paraId="4D788B6E" w14:textId="77777777" w:rsidR="00E93399" w:rsidRDefault="002A614C" w:rsidP="005709CB">
      <w:pPr>
        <w:pStyle w:val="ListParagraph"/>
        <w:numPr>
          <w:ilvl w:val="0"/>
          <w:numId w:val="20"/>
        </w:numPr>
        <w:spacing w:line="240" w:lineRule="auto"/>
      </w:pPr>
      <w:r>
        <w:t xml:space="preserve">Jeff Calkins observed that the number of outcomes are now very large on each class and Wendy explained that is because some of the outcomes are repeated in both A &amp; B. </w:t>
      </w:r>
      <w:r w:rsidR="00E93399">
        <w:t xml:space="preserve"> Jeff also asked if the outcomes are mandated and Wendy responded they are. </w:t>
      </w:r>
    </w:p>
    <w:p w14:paraId="2489C9CA" w14:textId="77777777" w:rsidR="00E93399" w:rsidRDefault="00E93399" w:rsidP="005709CB">
      <w:pPr>
        <w:pStyle w:val="ListParagraph"/>
        <w:numPr>
          <w:ilvl w:val="0"/>
          <w:numId w:val="20"/>
        </w:numPr>
        <w:spacing w:line="240" w:lineRule="auto"/>
      </w:pPr>
      <w:r>
        <w:t>Phil Hunter asked if approved, will the AESL courses currently in the system without the letter assigned be deleted and Wendy responded yes.</w:t>
      </w:r>
    </w:p>
    <w:p w14:paraId="550F0128" w14:textId="77777777" w:rsidR="00E93399" w:rsidRDefault="00E93399" w:rsidP="00D97BA2">
      <w:pPr>
        <w:pStyle w:val="ListParagraph"/>
        <w:spacing w:line="240" w:lineRule="auto"/>
        <w:ind w:left="0"/>
      </w:pPr>
    </w:p>
    <w:p w14:paraId="3BAC2CE7" w14:textId="77777777" w:rsidR="00E93399" w:rsidRDefault="00E93399" w:rsidP="00D97BA2">
      <w:pPr>
        <w:pStyle w:val="ListParagraph"/>
        <w:spacing w:line="240" w:lineRule="auto"/>
        <w:ind w:left="0"/>
      </w:pPr>
      <w:r>
        <w:t>Approved.</w:t>
      </w:r>
    </w:p>
    <w:p w14:paraId="57437DCC" w14:textId="77777777" w:rsidR="00E93399" w:rsidRPr="00D97BA2" w:rsidRDefault="00E93399" w:rsidP="00D97BA2">
      <w:pPr>
        <w:pStyle w:val="ListParagraph"/>
        <w:spacing w:line="240" w:lineRule="auto"/>
        <w:ind w:left="0"/>
      </w:pPr>
    </w:p>
    <w:p w14:paraId="533DD9D1" w14:textId="77777777" w:rsidR="00700B85" w:rsidRDefault="00E93399" w:rsidP="00DB674A">
      <w:pPr>
        <w:pStyle w:val="ListParagraph"/>
        <w:numPr>
          <w:ilvl w:val="0"/>
          <w:numId w:val="4"/>
        </w:numPr>
        <w:spacing w:line="240" w:lineRule="auto"/>
        <w:rPr>
          <w:b/>
        </w:rPr>
      </w:pPr>
      <w:r>
        <w:rPr>
          <w:b/>
        </w:rPr>
        <w:t>Certified Nursing Assistant Certificate Reactivation</w:t>
      </w:r>
    </w:p>
    <w:p w14:paraId="06DA178C" w14:textId="77777777" w:rsidR="004E40F7" w:rsidRDefault="00E93399" w:rsidP="005709CB">
      <w:pPr>
        <w:pStyle w:val="ListParagraph"/>
        <w:numPr>
          <w:ilvl w:val="0"/>
          <w:numId w:val="21"/>
        </w:numPr>
        <w:spacing w:line="240" w:lineRule="auto"/>
      </w:pPr>
      <w:r>
        <w:t xml:space="preserve">A motion was made by Craig Cowden, seconded by Heather </w:t>
      </w:r>
      <w:proofErr w:type="spellStart"/>
      <w:r>
        <w:t>Gillanders</w:t>
      </w:r>
      <w:proofErr w:type="spellEnd"/>
      <w:r>
        <w:t xml:space="preserve">, to approve the request to reactivate this program which is currently on our state-approved program inventory. </w:t>
      </w:r>
      <w:r w:rsidR="004E40F7">
        <w:t xml:space="preserve">Char Gore and Mary </w:t>
      </w:r>
      <w:proofErr w:type="spellStart"/>
      <w:r w:rsidR="004E40F7">
        <w:t>Stobie</w:t>
      </w:r>
      <w:proofErr w:type="spellEnd"/>
      <w:r w:rsidR="004E40F7">
        <w:t xml:space="preserve"> reported on the structure of the program and that it is also being offered as an IBEST program. Non-IBEST students complete in one quarter and IBEST students complete in two quarters.</w:t>
      </w:r>
    </w:p>
    <w:p w14:paraId="77C6098F" w14:textId="77777777" w:rsidR="004E40F7" w:rsidRDefault="004E40F7" w:rsidP="005709CB">
      <w:pPr>
        <w:pStyle w:val="ListParagraph"/>
        <w:numPr>
          <w:ilvl w:val="0"/>
          <w:numId w:val="21"/>
        </w:numPr>
        <w:spacing w:line="240" w:lineRule="auto"/>
      </w:pPr>
      <w:r>
        <w:lastRenderedPageBreak/>
        <w:t>Phil Hunter asked what jobs are available and is there a need. Mary replied that students receive a Washington State certification and having this certification is a great entry point for other health careers. The program is currently offered every other quarter but the hope is to offer quarterly. Mary reported that at a recent job fair, all our students who attended were offered positions.</w:t>
      </w:r>
    </w:p>
    <w:p w14:paraId="03699988" w14:textId="77777777" w:rsidR="00575A00" w:rsidRDefault="004E40F7" w:rsidP="005709CB">
      <w:pPr>
        <w:pStyle w:val="ListParagraph"/>
        <w:numPr>
          <w:ilvl w:val="0"/>
          <w:numId w:val="21"/>
        </w:numPr>
        <w:spacing w:line="240" w:lineRule="auto"/>
      </w:pPr>
      <w:r>
        <w:t xml:space="preserve">Bridgette </w:t>
      </w:r>
      <w:proofErr w:type="spellStart"/>
      <w:r>
        <w:t>Agpaoa</w:t>
      </w:r>
      <w:proofErr w:type="spellEnd"/>
      <w:r>
        <w:t>-Ryder asked about funding avail</w:t>
      </w:r>
      <w:r w:rsidR="00575A00">
        <w:t xml:space="preserve">ability and Mary replied she works closely with the TCC Workforce department for student assistance. </w:t>
      </w:r>
    </w:p>
    <w:p w14:paraId="05339D26" w14:textId="77777777" w:rsidR="00575A00" w:rsidRDefault="00575A00" w:rsidP="005709CB">
      <w:pPr>
        <w:pStyle w:val="ListParagraph"/>
        <w:numPr>
          <w:ilvl w:val="0"/>
          <w:numId w:val="21"/>
        </w:numPr>
        <w:spacing w:line="240" w:lineRule="auto"/>
      </w:pPr>
      <w:r>
        <w:t>Leigh Jewett asked if the program is financial aid eligible and Mary replied it is.</w:t>
      </w:r>
    </w:p>
    <w:p w14:paraId="28206AC3" w14:textId="77777777" w:rsidR="00575A00" w:rsidRDefault="00575A00" w:rsidP="00E93399">
      <w:pPr>
        <w:pStyle w:val="ListParagraph"/>
        <w:spacing w:line="240" w:lineRule="auto"/>
        <w:ind w:left="0"/>
      </w:pPr>
    </w:p>
    <w:p w14:paraId="7EAC77E7" w14:textId="77777777" w:rsidR="00575A00" w:rsidRDefault="00575A00" w:rsidP="00E93399">
      <w:pPr>
        <w:pStyle w:val="ListParagraph"/>
        <w:spacing w:line="240" w:lineRule="auto"/>
        <w:ind w:left="0"/>
      </w:pPr>
      <w:r>
        <w:t>Approved.</w:t>
      </w:r>
    </w:p>
    <w:p w14:paraId="3980DA8B" w14:textId="77777777" w:rsidR="00B73D5A" w:rsidRDefault="00B73D5A" w:rsidP="00DB674A">
      <w:pPr>
        <w:spacing w:line="240" w:lineRule="auto"/>
      </w:pPr>
    </w:p>
    <w:p w14:paraId="1F4CE9A1" w14:textId="77777777" w:rsidR="003D2FF5" w:rsidRDefault="00575A00" w:rsidP="00DB674A">
      <w:pPr>
        <w:pStyle w:val="ListParagraph"/>
        <w:numPr>
          <w:ilvl w:val="0"/>
          <w:numId w:val="4"/>
        </w:numPr>
        <w:spacing w:line="240" w:lineRule="auto"/>
        <w:rPr>
          <w:b/>
        </w:rPr>
      </w:pPr>
      <w:r>
        <w:rPr>
          <w:b/>
        </w:rPr>
        <w:t>Modified Course – HT 110</w:t>
      </w:r>
    </w:p>
    <w:p w14:paraId="64AB84E0" w14:textId="77777777" w:rsidR="00575A00" w:rsidRPr="00575A00" w:rsidRDefault="00575A00" w:rsidP="00575A00">
      <w:pPr>
        <w:pStyle w:val="ListParagraph"/>
        <w:spacing w:line="240" w:lineRule="auto"/>
      </w:pPr>
      <w:r>
        <w:t xml:space="preserve">A position was made by Heather </w:t>
      </w:r>
      <w:proofErr w:type="spellStart"/>
      <w:r>
        <w:t>Gillanders</w:t>
      </w:r>
      <w:proofErr w:type="spellEnd"/>
      <w:r>
        <w:t>, seconded by Dave Howard, to approve the changes to the outcomes, pre-requisites, and a co-requisite of HT 120. Approved.</w:t>
      </w:r>
    </w:p>
    <w:p w14:paraId="231578D7" w14:textId="77777777" w:rsidR="003D2FF5" w:rsidRDefault="003D2FF5" w:rsidP="00DB674A">
      <w:pPr>
        <w:spacing w:line="240" w:lineRule="auto"/>
      </w:pPr>
    </w:p>
    <w:p w14:paraId="09C9A66D" w14:textId="77777777" w:rsidR="001527C9" w:rsidRPr="00575A00" w:rsidRDefault="00575A00" w:rsidP="00DB674A">
      <w:pPr>
        <w:pStyle w:val="ListParagraph"/>
        <w:numPr>
          <w:ilvl w:val="0"/>
          <w:numId w:val="4"/>
        </w:numPr>
        <w:spacing w:line="240" w:lineRule="auto"/>
        <w:rPr>
          <w:b/>
        </w:rPr>
      </w:pPr>
      <w:r>
        <w:rPr>
          <w:b/>
        </w:rPr>
        <w:t>New Course – CPT 299</w:t>
      </w:r>
    </w:p>
    <w:p w14:paraId="180260AB" w14:textId="77777777" w:rsidR="00CE0CC4" w:rsidRDefault="00575A00" w:rsidP="00DB674A">
      <w:pPr>
        <w:spacing w:line="240" w:lineRule="auto"/>
      </w:pPr>
      <w:r>
        <w:tab/>
      </w:r>
      <w:r w:rsidR="00CE0CC4">
        <w:t xml:space="preserve">A motion was made by Joyce Oswald, seconded by Jeff Calkins, to approve this new </w:t>
      </w:r>
      <w:r w:rsidR="00CE0CC4">
        <w:tab/>
        <w:t xml:space="preserve">course offered at the Washington Women’s Correctional Center as part of the Web </w:t>
      </w:r>
      <w:r w:rsidR="00CE0CC4">
        <w:tab/>
        <w:t xml:space="preserve">Programming certificate. Michael Farrow spoke to the course and explained this course </w:t>
      </w:r>
      <w:r w:rsidR="00CE0CC4">
        <w:tab/>
        <w:t xml:space="preserve">is where students will do independent or small group projects and is intended to bridge </w:t>
      </w:r>
      <w:r w:rsidR="00CE0CC4">
        <w:tab/>
        <w:t xml:space="preserve">the gap between completing their Web Programming certificate and release from </w:t>
      </w:r>
      <w:r w:rsidR="00CE0CC4">
        <w:tab/>
        <w:t>incarceration.</w:t>
      </w:r>
    </w:p>
    <w:p w14:paraId="2E433506" w14:textId="77777777" w:rsidR="00CE0CC4" w:rsidRDefault="00CE0CC4" w:rsidP="00DB674A">
      <w:pPr>
        <w:spacing w:line="240" w:lineRule="auto"/>
      </w:pPr>
    </w:p>
    <w:p w14:paraId="7110E0EC" w14:textId="08944CA5" w:rsidR="0030307F" w:rsidRDefault="00CE0CC4" w:rsidP="00DB674A">
      <w:pPr>
        <w:spacing w:line="240" w:lineRule="auto"/>
      </w:pPr>
      <w:r>
        <w:tab/>
        <w:t>Approved.</w:t>
      </w:r>
    </w:p>
    <w:p w14:paraId="3C4CF87C" w14:textId="77777777" w:rsidR="003D70CD" w:rsidRDefault="003D70CD" w:rsidP="00DB674A">
      <w:pPr>
        <w:spacing w:line="240" w:lineRule="auto"/>
      </w:pPr>
    </w:p>
    <w:p w14:paraId="2F91B971" w14:textId="77777777" w:rsidR="00CE0CC4" w:rsidRPr="00CE0CC4" w:rsidRDefault="00CE0CC4" w:rsidP="002B20F0">
      <w:pPr>
        <w:pStyle w:val="ListParagraph"/>
        <w:numPr>
          <w:ilvl w:val="0"/>
          <w:numId w:val="4"/>
        </w:numPr>
        <w:rPr>
          <w:b/>
        </w:rPr>
      </w:pPr>
      <w:r>
        <w:rPr>
          <w:b/>
        </w:rPr>
        <w:t>EDUC&amp; 205</w:t>
      </w:r>
      <w:r w:rsidR="00703CE2" w:rsidRPr="00CE0CC4">
        <w:rPr>
          <w:b/>
        </w:rPr>
        <w:t xml:space="preserve">  </w:t>
      </w:r>
    </w:p>
    <w:p w14:paraId="0483F9B3" w14:textId="77777777" w:rsidR="00CE0CC4" w:rsidRDefault="00022817" w:rsidP="00CE0CC4">
      <w:pPr>
        <w:pStyle w:val="ListParagraph"/>
      </w:pPr>
      <w:r>
        <w:t xml:space="preserve">Phil Hunter reported that at the last curriculum committee meeting this course was approved with a change to the social science distribution. Since that time, students requested to be able to use that distribution during the current quarter. Phil provided some background on the course that in May 2014 the course was modified as part of the CAP and the social science distribution was inadvertently left off. He reviewed past minutes and could not find any reference to this being removed. Phil suggests we make </w:t>
      </w:r>
      <w:r w:rsidR="002F7B1F">
        <w:t>the update from the last meeting to change to the current quarter. A motion was made by Craig Cowden, seconded by Leigh Jewett, and approved.</w:t>
      </w:r>
    </w:p>
    <w:p w14:paraId="560EECBE" w14:textId="77777777" w:rsidR="002F7B1F" w:rsidRDefault="002F7B1F" w:rsidP="00CE0CC4">
      <w:pPr>
        <w:pStyle w:val="ListParagraph"/>
      </w:pPr>
    </w:p>
    <w:p w14:paraId="159D0F04" w14:textId="77777777" w:rsidR="002F7B1F" w:rsidRDefault="002F7B1F" w:rsidP="002B20F0">
      <w:pPr>
        <w:pStyle w:val="ListParagraph"/>
        <w:numPr>
          <w:ilvl w:val="0"/>
          <w:numId w:val="4"/>
        </w:numPr>
        <w:rPr>
          <w:b/>
        </w:rPr>
      </w:pPr>
      <w:r>
        <w:rPr>
          <w:b/>
        </w:rPr>
        <w:t>Other Business</w:t>
      </w:r>
    </w:p>
    <w:p w14:paraId="4555C5B3" w14:textId="77777777" w:rsidR="002F7B1F" w:rsidRDefault="002F7B1F" w:rsidP="002F7B1F">
      <w:pPr>
        <w:pStyle w:val="ListParagraph"/>
        <w:numPr>
          <w:ilvl w:val="1"/>
          <w:numId w:val="4"/>
        </w:numPr>
      </w:pPr>
      <w:r w:rsidRPr="002F7B1F">
        <w:t>BAS in Applied Management Phase 2</w:t>
      </w:r>
      <w:r>
        <w:t xml:space="preserve"> will be di</w:t>
      </w:r>
      <w:r w:rsidR="00BD2906">
        <w:t>scussed at the June meeting but the information may not be available at the time the agenda comes out. There were no concerns.</w:t>
      </w:r>
    </w:p>
    <w:p w14:paraId="068E352E" w14:textId="77777777" w:rsidR="00BD2906" w:rsidRDefault="00BD2906" w:rsidP="002F7B1F">
      <w:pPr>
        <w:pStyle w:val="ListParagraph"/>
        <w:numPr>
          <w:ilvl w:val="1"/>
          <w:numId w:val="4"/>
        </w:numPr>
      </w:pPr>
      <w:r>
        <w:t xml:space="preserve">Course proposal due dates – Phil reported that for the October meeting schedulers </w:t>
      </w:r>
      <w:r w:rsidR="00A73CD1">
        <w:t>will already be working on spring quarter schedules.</w:t>
      </w:r>
    </w:p>
    <w:p w14:paraId="189ACE53" w14:textId="77777777" w:rsidR="00A73CD1" w:rsidRDefault="00A73CD1" w:rsidP="002F7B1F">
      <w:pPr>
        <w:pStyle w:val="ListParagraph"/>
        <w:numPr>
          <w:ilvl w:val="1"/>
          <w:numId w:val="4"/>
        </w:numPr>
      </w:pPr>
      <w:r>
        <w:t xml:space="preserve">META the new </w:t>
      </w:r>
      <w:proofErr w:type="spellStart"/>
      <w:r>
        <w:t>CurriQnet</w:t>
      </w:r>
      <w:proofErr w:type="spellEnd"/>
      <w:r>
        <w:t xml:space="preserve"> program will now have a go-live date after the June meeting and training will begin when faculty return in the fall. Phil, Scott, and Carroll will </w:t>
      </w:r>
      <w:r>
        <w:lastRenderedPageBreak/>
        <w:t>be working in the system through the summer to get familiar. The new system is much more intuitive.</w:t>
      </w:r>
    </w:p>
    <w:p w14:paraId="05EA0ADE" w14:textId="77777777" w:rsidR="00A73CD1" w:rsidRDefault="00A73CD1" w:rsidP="002F7B1F">
      <w:pPr>
        <w:pStyle w:val="ListParagraph"/>
        <w:numPr>
          <w:ilvl w:val="1"/>
          <w:numId w:val="4"/>
        </w:numPr>
      </w:pPr>
      <w:r>
        <w:t>Curriculum Committee manual. Phil reported he was looking at the manual and it calls for nominations at the May meeting for the position</w:t>
      </w:r>
      <w:r w:rsidR="007E5470">
        <w:t xml:space="preserve"> of Vice Chair of the committee and asked if anyone is interested in the position to let him know. He talked about the changes in committee structure over the past few years and that we had gone to a Chair/Co-Chair format. Phil proposed we continue with that format but also said if the committee wants a Vice Chair position, we will vote on at the next meeting.</w:t>
      </w:r>
    </w:p>
    <w:p w14:paraId="7EAF8969" w14:textId="77777777" w:rsidR="005709CB" w:rsidRDefault="007E5470" w:rsidP="005709CB">
      <w:pPr>
        <w:pStyle w:val="ListParagraph"/>
        <w:numPr>
          <w:ilvl w:val="1"/>
          <w:numId w:val="4"/>
        </w:numPr>
      </w:pPr>
      <w:r>
        <w:t xml:space="preserve">Jeff Calkins said we should consider a concern that pre-requisites are being used pre-emptively (i.e., ENGL&amp; 101) and if we see this is impeding student progress he proposes we </w:t>
      </w:r>
      <w:r w:rsidR="007732A9">
        <w:t xml:space="preserve">consider </w:t>
      </w:r>
      <w:r w:rsidR="009E58D8">
        <w:t xml:space="preserve">looking at this closer. Phil reminded Jeff there was a question about this in the last year and agrees it should be monitored. Tod suggested exploring the Illume courses in </w:t>
      </w:r>
      <w:proofErr w:type="spellStart"/>
      <w:r w:rsidR="009E58D8">
        <w:t>Civitas</w:t>
      </w:r>
      <w:proofErr w:type="spellEnd"/>
      <w:r w:rsidR="009E58D8">
        <w:t xml:space="preserve"> and that may provide insight on this issue. Phil asked the group how many have been trained in this program and there were several hands, but Tod suggests arranging a training for the committee members.</w:t>
      </w:r>
    </w:p>
    <w:p w14:paraId="2F378C23" w14:textId="77777777" w:rsidR="005709CB" w:rsidRPr="005709CB" w:rsidRDefault="005709CB" w:rsidP="005709CB">
      <w:pPr>
        <w:pStyle w:val="ListParagraph"/>
        <w:ind w:left="0"/>
        <w:rPr>
          <w:sz w:val="22"/>
        </w:rPr>
      </w:pPr>
    </w:p>
    <w:p w14:paraId="0107F276" w14:textId="77777777" w:rsidR="00421DF1" w:rsidRDefault="00703CE2" w:rsidP="005709CB">
      <w:pPr>
        <w:pStyle w:val="ListParagraph"/>
        <w:ind w:left="0"/>
      </w:pPr>
      <w:r>
        <w:t>There being no other business before the committee, the meeting was adjourned at 3:</w:t>
      </w:r>
      <w:r w:rsidR="009E58D8">
        <w:t>29</w:t>
      </w:r>
    </w:p>
    <w:tbl>
      <w:tblPr>
        <w:tblStyle w:val="TableGridLight"/>
        <w:tblW w:w="9810" w:type="dxa"/>
        <w:tblLook w:val="04A0" w:firstRow="1" w:lastRow="0" w:firstColumn="1" w:lastColumn="0" w:noHBand="0" w:noVBand="1"/>
        <w:tblCaption w:val="Curriculum Committee Calendar"/>
      </w:tblPr>
      <w:tblGrid>
        <w:gridCol w:w="1800"/>
        <w:gridCol w:w="1890"/>
        <w:gridCol w:w="1710"/>
        <w:gridCol w:w="2250"/>
        <w:gridCol w:w="2160"/>
      </w:tblGrid>
      <w:tr w:rsidR="00421DF1" w14:paraId="3614ACB8" w14:textId="77777777" w:rsidTr="00E94A36">
        <w:trPr>
          <w:trHeight w:val="285"/>
          <w:tblHeader/>
        </w:trPr>
        <w:tc>
          <w:tcPr>
            <w:tcW w:w="1800" w:type="dxa"/>
            <w:noWrap/>
            <w:hideMark/>
          </w:tcPr>
          <w:p w14:paraId="28ED40E1" w14:textId="77777777" w:rsidR="00421DF1" w:rsidRDefault="00421DF1"/>
        </w:tc>
        <w:tc>
          <w:tcPr>
            <w:tcW w:w="1890" w:type="dxa"/>
            <w:noWrap/>
            <w:hideMark/>
          </w:tcPr>
          <w:p w14:paraId="30DED16E" w14:textId="77777777" w:rsidR="00421DF1" w:rsidRDefault="00421DF1">
            <w:pPr>
              <w:rPr>
                <w:sz w:val="20"/>
                <w:szCs w:val="20"/>
              </w:rPr>
            </w:pPr>
          </w:p>
        </w:tc>
        <w:tc>
          <w:tcPr>
            <w:tcW w:w="1710" w:type="dxa"/>
          </w:tcPr>
          <w:p w14:paraId="6F153832" w14:textId="77777777" w:rsidR="00421DF1" w:rsidRDefault="00421DF1">
            <w:pPr>
              <w:rPr>
                <w:rFonts w:ascii="Times New Roman" w:eastAsia="Times New Roman" w:hAnsi="Times New Roman"/>
                <w:sz w:val="20"/>
                <w:szCs w:val="20"/>
              </w:rPr>
            </w:pPr>
          </w:p>
        </w:tc>
        <w:tc>
          <w:tcPr>
            <w:tcW w:w="4410" w:type="dxa"/>
            <w:gridSpan w:val="2"/>
            <w:noWrap/>
            <w:hideMark/>
          </w:tcPr>
          <w:p w14:paraId="1C19C672" w14:textId="77777777" w:rsidR="00421DF1" w:rsidRDefault="00421DF1">
            <w:pPr>
              <w:jc w:val="center"/>
              <w:rPr>
                <w:rFonts w:ascii="Calibri" w:eastAsia="Times New Roman" w:hAnsi="Calibri" w:cs="Calibri"/>
                <w:b/>
                <w:bCs/>
                <w:color w:val="000000"/>
              </w:rPr>
            </w:pPr>
            <w:r>
              <w:rPr>
                <w:rFonts w:ascii="Calibri" w:eastAsia="Times New Roman" w:hAnsi="Calibri" w:cs="Calibri"/>
                <w:b/>
                <w:bCs/>
                <w:color w:val="000000"/>
              </w:rPr>
              <w:t>Implementation Quarter</w:t>
            </w:r>
          </w:p>
          <w:p w14:paraId="23DED16B" w14:textId="77777777" w:rsidR="00BA432D" w:rsidRDefault="00BA432D">
            <w:pPr>
              <w:jc w:val="center"/>
              <w:rPr>
                <w:rFonts w:ascii="Calibri" w:eastAsia="Times New Roman" w:hAnsi="Calibri" w:cs="Calibri"/>
                <w:b/>
                <w:bCs/>
                <w:color w:val="000000"/>
                <w:sz w:val="22"/>
                <w:szCs w:val="22"/>
              </w:rPr>
            </w:pPr>
            <w:r>
              <w:rPr>
                <w:rFonts w:ascii="Calibri" w:eastAsia="Times New Roman" w:hAnsi="Calibri" w:cs="Calibri"/>
                <w:b/>
                <w:bCs/>
                <w:color w:val="000000"/>
                <w:sz w:val="22"/>
                <w:szCs w:val="22"/>
              </w:rPr>
              <w:t>for Course Proposals</w:t>
            </w:r>
          </w:p>
        </w:tc>
      </w:tr>
      <w:tr w:rsidR="003D70CD" w14:paraId="4752A8F6" w14:textId="77777777" w:rsidTr="00DA6FA1">
        <w:trPr>
          <w:trHeight w:val="603"/>
        </w:trPr>
        <w:tc>
          <w:tcPr>
            <w:tcW w:w="1800" w:type="dxa"/>
            <w:noWrap/>
            <w:hideMark/>
          </w:tcPr>
          <w:p w14:paraId="77F290FE" w14:textId="77777777" w:rsidR="003D70CD" w:rsidRDefault="003D70CD">
            <w:pPr>
              <w:jc w:val="center"/>
              <w:rPr>
                <w:rFonts w:ascii="Calibri" w:eastAsia="Times New Roman" w:hAnsi="Calibri" w:cs="Calibri"/>
                <w:b/>
                <w:bCs/>
                <w:color w:val="000000"/>
              </w:rPr>
            </w:pPr>
            <w:r>
              <w:rPr>
                <w:rFonts w:ascii="Calibri" w:eastAsia="Times New Roman" w:hAnsi="Calibri" w:cs="Calibri"/>
                <w:b/>
                <w:bCs/>
                <w:color w:val="000000"/>
              </w:rPr>
              <w:t xml:space="preserve">Proposals </w:t>
            </w:r>
          </w:p>
          <w:p w14:paraId="5232E72F" w14:textId="2FB14966" w:rsidR="003D70CD" w:rsidRDefault="003D70CD" w:rsidP="006D6529">
            <w:pPr>
              <w:jc w:val="center"/>
              <w:rPr>
                <w:rFonts w:ascii="Calibri" w:eastAsia="Times New Roman" w:hAnsi="Calibri" w:cs="Calibri"/>
                <w:b/>
                <w:bCs/>
                <w:color w:val="000000"/>
              </w:rPr>
            </w:pPr>
            <w:r>
              <w:rPr>
                <w:rFonts w:ascii="Calibri" w:eastAsia="Times New Roman" w:hAnsi="Calibri" w:cs="Calibri"/>
                <w:b/>
                <w:bCs/>
                <w:color w:val="000000"/>
              </w:rPr>
              <w:t>Agenda Ready</w:t>
            </w:r>
          </w:p>
        </w:tc>
        <w:tc>
          <w:tcPr>
            <w:tcW w:w="1890" w:type="dxa"/>
            <w:noWrap/>
            <w:hideMark/>
          </w:tcPr>
          <w:p w14:paraId="5B61B147" w14:textId="77777777" w:rsidR="003D70CD" w:rsidRDefault="003D70CD">
            <w:pPr>
              <w:jc w:val="center"/>
              <w:rPr>
                <w:rFonts w:ascii="Calibri" w:eastAsia="Times New Roman" w:hAnsi="Calibri" w:cs="Calibri"/>
                <w:b/>
                <w:bCs/>
                <w:color w:val="000000"/>
              </w:rPr>
            </w:pPr>
            <w:r>
              <w:rPr>
                <w:rFonts w:ascii="Calibri" w:eastAsia="Times New Roman" w:hAnsi="Calibri" w:cs="Calibri"/>
                <w:b/>
                <w:bCs/>
                <w:color w:val="000000"/>
              </w:rPr>
              <w:t>Agenda</w:t>
            </w:r>
          </w:p>
          <w:p w14:paraId="05DBD5D6" w14:textId="4DDAD20D" w:rsidR="003D70CD" w:rsidRDefault="003D70CD" w:rsidP="002F5F36">
            <w:pPr>
              <w:jc w:val="center"/>
              <w:rPr>
                <w:rFonts w:ascii="Calibri" w:eastAsia="Times New Roman" w:hAnsi="Calibri" w:cs="Calibri"/>
                <w:b/>
                <w:bCs/>
                <w:color w:val="000000"/>
              </w:rPr>
            </w:pPr>
            <w:r>
              <w:rPr>
                <w:rFonts w:ascii="Calibri" w:eastAsia="Times New Roman" w:hAnsi="Calibri" w:cs="Calibri"/>
                <w:b/>
                <w:bCs/>
                <w:color w:val="000000"/>
              </w:rPr>
              <w:t>Published</w:t>
            </w:r>
          </w:p>
        </w:tc>
        <w:tc>
          <w:tcPr>
            <w:tcW w:w="1710" w:type="dxa"/>
            <w:hideMark/>
          </w:tcPr>
          <w:p w14:paraId="6273AF69" w14:textId="77777777" w:rsidR="003D70CD" w:rsidRDefault="003D70CD">
            <w:pPr>
              <w:jc w:val="center"/>
              <w:rPr>
                <w:rFonts w:ascii="Calibri" w:eastAsia="Times New Roman" w:hAnsi="Calibri" w:cs="Calibri"/>
                <w:b/>
                <w:bCs/>
                <w:color w:val="000000"/>
              </w:rPr>
            </w:pPr>
            <w:r>
              <w:rPr>
                <w:rFonts w:ascii="Calibri" w:eastAsia="Times New Roman" w:hAnsi="Calibri" w:cs="Calibri"/>
                <w:b/>
                <w:bCs/>
                <w:color w:val="000000"/>
              </w:rPr>
              <w:t xml:space="preserve"> </w:t>
            </w:r>
          </w:p>
          <w:p w14:paraId="5DA72B76" w14:textId="0B1D3A5F" w:rsidR="003D70CD" w:rsidRDefault="003D70CD" w:rsidP="000F2B51">
            <w:pPr>
              <w:jc w:val="center"/>
              <w:rPr>
                <w:rFonts w:ascii="Calibri" w:eastAsia="Times New Roman" w:hAnsi="Calibri" w:cs="Calibri"/>
                <w:b/>
                <w:bCs/>
                <w:color w:val="000000"/>
              </w:rPr>
            </w:pPr>
            <w:r>
              <w:rPr>
                <w:rFonts w:ascii="Calibri" w:eastAsia="Times New Roman" w:hAnsi="Calibri" w:cs="Calibri"/>
                <w:b/>
                <w:bCs/>
                <w:color w:val="000000"/>
              </w:rPr>
              <w:t>Meeting</w:t>
            </w:r>
          </w:p>
        </w:tc>
        <w:tc>
          <w:tcPr>
            <w:tcW w:w="2250" w:type="dxa"/>
            <w:noWrap/>
            <w:hideMark/>
          </w:tcPr>
          <w:p w14:paraId="02BC414F" w14:textId="77777777" w:rsidR="003D70CD" w:rsidRDefault="003D70CD">
            <w:pPr>
              <w:jc w:val="center"/>
              <w:rPr>
                <w:rFonts w:ascii="Calibri" w:eastAsia="Times New Roman" w:hAnsi="Calibri" w:cs="Calibri"/>
                <w:b/>
                <w:bCs/>
                <w:color w:val="000000"/>
              </w:rPr>
            </w:pPr>
            <w:r>
              <w:rPr>
                <w:rFonts w:ascii="Calibri" w:eastAsia="Times New Roman" w:hAnsi="Calibri" w:cs="Calibri"/>
                <w:b/>
                <w:bCs/>
                <w:color w:val="000000"/>
              </w:rPr>
              <w:t>ctcLink</w:t>
            </w:r>
          </w:p>
          <w:p w14:paraId="713B3AF6" w14:textId="0B221ABE" w:rsidR="003D70CD" w:rsidRDefault="003D70CD" w:rsidP="0002240F">
            <w:pPr>
              <w:jc w:val="center"/>
              <w:rPr>
                <w:rFonts w:ascii="Calibri" w:eastAsia="Times New Roman" w:hAnsi="Calibri" w:cs="Calibri"/>
                <w:b/>
                <w:bCs/>
                <w:color w:val="000000"/>
              </w:rPr>
            </w:pPr>
            <w:r>
              <w:rPr>
                <w:rFonts w:ascii="Calibri" w:eastAsia="Times New Roman" w:hAnsi="Calibri" w:cs="Calibri"/>
                <w:b/>
                <w:bCs/>
                <w:color w:val="000000"/>
              </w:rPr>
              <w:t>Catalog Items</w:t>
            </w:r>
          </w:p>
        </w:tc>
        <w:tc>
          <w:tcPr>
            <w:tcW w:w="2160" w:type="dxa"/>
            <w:noWrap/>
            <w:hideMark/>
          </w:tcPr>
          <w:p w14:paraId="077E62EF" w14:textId="77777777" w:rsidR="003D70CD" w:rsidRDefault="003D70CD">
            <w:pPr>
              <w:jc w:val="center"/>
              <w:rPr>
                <w:rFonts w:ascii="Calibri" w:eastAsia="Times New Roman" w:hAnsi="Calibri" w:cs="Calibri"/>
                <w:b/>
                <w:bCs/>
                <w:color w:val="000000"/>
              </w:rPr>
            </w:pPr>
            <w:r>
              <w:rPr>
                <w:rFonts w:ascii="Calibri" w:eastAsia="Times New Roman" w:hAnsi="Calibri" w:cs="Calibri"/>
                <w:b/>
                <w:bCs/>
                <w:color w:val="000000"/>
              </w:rPr>
              <w:t xml:space="preserve">Non-ctcLink </w:t>
            </w:r>
          </w:p>
          <w:p w14:paraId="0851DB31" w14:textId="16A60DAB" w:rsidR="003D70CD" w:rsidRDefault="003D70CD" w:rsidP="00DA6FA1">
            <w:pPr>
              <w:jc w:val="center"/>
              <w:rPr>
                <w:rFonts w:ascii="Calibri" w:eastAsia="Times New Roman" w:hAnsi="Calibri" w:cs="Calibri"/>
                <w:b/>
                <w:bCs/>
                <w:color w:val="000000"/>
              </w:rPr>
            </w:pPr>
            <w:r>
              <w:rPr>
                <w:rFonts w:ascii="Calibri" w:eastAsia="Times New Roman" w:hAnsi="Calibri" w:cs="Calibri"/>
                <w:b/>
                <w:bCs/>
                <w:color w:val="000000"/>
              </w:rPr>
              <w:t>Catalog items</w:t>
            </w:r>
          </w:p>
        </w:tc>
      </w:tr>
      <w:tr w:rsidR="00421DF1" w14:paraId="4DB20B26" w14:textId="77777777" w:rsidTr="003D70CD">
        <w:trPr>
          <w:trHeight w:val="293"/>
        </w:trPr>
        <w:tc>
          <w:tcPr>
            <w:tcW w:w="1800" w:type="dxa"/>
            <w:noWrap/>
            <w:hideMark/>
          </w:tcPr>
          <w:p w14:paraId="2BD32329"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5/25/2018</w:t>
            </w:r>
          </w:p>
        </w:tc>
        <w:tc>
          <w:tcPr>
            <w:tcW w:w="1890" w:type="dxa"/>
            <w:noWrap/>
            <w:hideMark/>
          </w:tcPr>
          <w:p w14:paraId="5DF8A373"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5/29/2018</w:t>
            </w:r>
          </w:p>
        </w:tc>
        <w:tc>
          <w:tcPr>
            <w:tcW w:w="1710" w:type="dxa"/>
            <w:hideMark/>
          </w:tcPr>
          <w:p w14:paraId="26A35E87"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6/4/2018</w:t>
            </w:r>
          </w:p>
        </w:tc>
        <w:tc>
          <w:tcPr>
            <w:tcW w:w="2250" w:type="dxa"/>
            <w:noWrap/>
            <w:hideMark/>
          </w:tcPr>
          <w:p w14:paraId="646E1C29"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 Winter/Spring 2019</w:t>
            </w:r>
          </w:p>
        </w:tc>
        <w:tc>
          <w:tcPr>
            <w:tcW w:w="2160" w:type="dxa"/>
            <w:noWrap/>
            <w:hideMark/>
          </w:tcPr>
          <w:p w14:paraId="6F3B36CB"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Summer/Fall 2018</w:t>
            </w:r>
          </w:p>
        </w:tc>
      </w:tr>
      <w:tr w:rsidR="00421DF1" w14:paraId="333CB65B" w14:textId="77777777" w:rsidTr="003D70CD">
        <w:trPr>
          <w:trHeight w:val="293"/>
        </w:trPr>
        <w:tc>
          <w:tcPr>
            <w:tcW w:w="1800" w:type="dxa"/>
            <w:noWrap/>
            <w:hideMark/>
          </w:tcPr>
          <w:p w14:paraId="42627EF4"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9/21/2018</w:t>
            </w:r>
          </w:p>
        </w:tc>
        <w:tc>
          <w:tcPr>
            <w:tcW w:w="1890" w:type="dxa"/>
            <w:noWrap/>
            <w:hideMark/>
          </w:tcPr>
          <w:p w14:paraId="57AD41C9"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9/25/2018</w:t>
            </w:r>
          </w:p>
        </w:tc>
        <w:tc>
          <w:tcPr>
            <w:tcW w:w="1710" w:type="dxa"/>
            <w:hideMark/>
          </w:tcPr>
          <w:p w14:paraId="2CC1B27C"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10/1/2018</w:t>
            </w:r>
          </w:p>
        </w:tc>
        <w:tc>
          <w:tcPr>
            <w:tcW w:w="2250" w:type="dxa"/>
            <w:noWrap/>
            <w:hideMark/>
          </w:tcPr>
          <w:p w14:paraId="1DE8F932"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Spring 2019</w:t>
            </w:r>
          </w:p>
        </w:tc>
        <w:tc>
          <w:tcPr>
            <w:tcW w:w="2160" w:type="dxa"/>
            <w:noWrap/>
            <w:hideMark/>
          </w:tcPr>
          <w:p w14:paraId="0DACA4D8"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Winter 2019</w:t>
            </w:r>
          </w:p>
        </w:tc>
      </w:tr>
      <w:tr w:rsidR="00421DF1" w14:paraId="4D0E3EC7" w14:textId="77777777" w:rsidTr="003D70CD">
        <w:trPr>
          <w:trHeight w:val="293"/>
        </w:trPr>
        <w:tc>
          <w:tcPr>
            <w:tcW w:w="1800" w:type="dxa"/>
            <w:noWrap/>
            <w:hideMark/>
          </w:tcPr>
          <w:p w14:paraId="3B2C8A44"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10/26/2018</w:t>
            </w:r>
          </w:p>
        </w:tc>
        <w:tc>
          <w:tcPr>
            <w:tcW w:w="1890" w:type="dxa"/>
            <w:noWrap/>
            <w:hideMark/>
          </w:tcPr>
          <w:p w14:paraId="36C117F0"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10/30/2018</w:t>
            </w:r>
          </w:p>
        </w:tc>
        <w:tc>
          <w:tcPr>
            <w:tcW w:w="1710" w:type="dxa"/>
            <w:hideMark/>
          </w:tcPr>
          <w:p w14:paraId="28C025BC"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11/5/2018</w:t>
            </w:r>
          </w:p>
        </w:tc>
        <w:tc>
          <w:tcPr>
            <w:tcW w:w="2250" w:type="dxa"/>
            <w:noWrap/>
            <w:hideMark/>
          </w:tcPr>
          <w:p w14:paraId="6E746513"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Summer/Fall 2019</w:t>
            </w:r>
          </w:p>
        </w:tc>
        <w:tc>
          <w:tcPr>
            <w:tcW w:w="2160" w:type="dxa"/>
            <w:noWrap/>
            <w:hideMark/>
          </w:tcPr>
          <w:p w14:paraId="02568A8F"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Winter 2019</w:t>
            </w:r>
          </w:p>
        </w:tc>
      </w:tr>
    </w:tbl>
    <w:p w14:paraId="368B464A" w14:textId="77777777" w:rsidR="00421DF1" w:rsidRDefault="00421DF1" w:rsidP="00421DF1">
      <w:pPr>
        <w:spacing w:line="240" w:lineRule="auto"/>
        <w:rPr>
          <w:rFonts w:eastAsiaTheme="minorEastAsia" w:cstheme="minorBidi"/>
          <w:sz w:val="22"/>
          <w:szCs w:val="22"/>
        </w:rPr>
      </w:pPr>
    </w:p>
    <w:p w14:paraId="1814683E" w14:textId="77777777" w:rsidR="00421DF1" w:rsidRPr="005709CB" w:rsidRDefault="00421DF1" w:rsidP="005709CB">
      <w:pPr>
        <w:pStyle w:val="ListParagraph"/>
        <w:numPr>
          <w:ilvl w:val="0"/>
          <w:numId w:val="16"/>
        </w:numPr>
        <w:spacing w:line="240" w:lineRule="auto"/>
        <w:rPr>
          <w:rFonts w:eastAsiaTheme="minorEastAsia"/>
          <w:sz w:val="18"/>
          <w:szCs w:val="20"/>
        </w:rPr>
      </w:pPr>
      <w:r w:rsidRPr="005709CB">
        <w:rPr>
          <w:rFonts w:eastAsiaTheme="minorEastAsia"/>
          <w:sz w:val="22"/>
        </w:rPr>
        <w:t>Meetings are 2:30 – 4:00 in the Building 12 Board Room.</w:t>
      </w:r>
    </w:p>
    <w:p w14:paraId="61EFC074" w14:textId="77777777" w:rsidR="00421DF1" w:rsidRPr="005709CB" w:rsidRDefault="00421DF1" w:rsidP="005709CB">
      <w:pPr>
        <w:pStyle w:val="ListParagraph"/>
        <w:numPr>
          <w:ilvl w:val="0"/>
          <w:numId w:val="16"/>
        </w:numPr>
        <w:rPr>
          <w:rFonts w:cstheme="minorHAnsi"/>
          <w:sz w:val="22"/>
        </w:rPr>
      </w:pPr>
      <w:r w:rsidRPr="005709CB">
        <w:rPr>
          <w:rFonts w:cstheme="minorHAnsi"/>
          <w:sz w:val="22"/>
        </w:rPr>
        <w:t>Non</w:t>
      </w:r>
      <w:r w:rsidR="00736449" w:rsidRPr="005709CB">
        <w:rPr>
          <w:rFonts w:cstheme="minorHAnsi"/>
          <w:sz w:val="22"/>
        </w:rPr>
        <w:t>-ctcLink catalog items include course o</w:t>
      </w:r>
      <w:r w:rsidRPr="005709CB">
        <w:rPr>
          <w:rFonts w:cstheme="minorHAnsi"/>
          <w:sz w:val="22"/>
        </w:rPr>
        <w:t>utcomes</w:t>
      </w:r>
      <w:r w:rsidR="00525F32" w:rsidRPr="005709CB">
        <w:rPr>
          <w:rFonts w:cstheme="minorHAnsi"/>
          <w:sz w:val="22"/>
        </w:rPr>
        <w:t xml:space="preserve"> and applicability to degree requirements (e.g. </w:t>
      </w:r>
      <w:r w:rsidR="008B069F" w:rsidRPr="005709CB">
        <w:rPr>
          <w:rFonts w:cstheme="minorHAnsi"/>
          <w:sz w:val="22"/>
        </w:rPr>
        <w:t xml:space="preserve">Basic Skills, Distribution, </w:t>
      </w:r>
      <w:proofErr w:type="spellStart"/>
      <w:r w:rsidR="008B069F" w:rsidRPr="005709CB">
        <w:rPr>
          <w:rFonts w:cstheme="minorHAnsi"/>
          <w:sz w:val="22"/>
        </w:rPr>
        <w:t>etc</w:t>
      </w:r>
      <w:proofErr w:type="spellEnd"/>
      <w:r w:rsidR="008B069F" w:rsidRPr="005709CB">
        <w:rPr>
          <w:rFonts w:cstheme="minorHAnsi"/>
          <w:sz w:val="22"/>
        </w:rPr>
        <w:t>)</w:t>
      </w:r>
      <w:r w:rsidRPr="005709CB">
        <w:rPr>
          <w:rFonts w:cstheme="minorHAnsi"/>
          <w:sz w:val="22"/>
        </w:rPr>
        <w:t>.</w:t>
      </w:r>
    </w:p>
    <w:p w14:paraId="45B7093E" w14:textId="77777777" w:rsidR="00421DF1" w:rsidRPr="005709CB" w:rsidRDefault="00421DF1" w:rsidP="005709CB">
      <w:pPr>
        <w:pStyle w:val="ListParagraph"/>
        <w:numPr>
          <w:ilvl w:val="0"/>
          <w:numId w:val="16"/>
        </w:numPr>
        <w:rPr>
          <w:rFonts w:cstheme="minorHAnsi"/>
          <w:sz w:val="22"/>
        </w:rPr>
      </w:pPr>
      <w:r w:rsidRPr="005709CB">
        <w:rPr>
          <w:rFonts w:cstheme="minorHAnsi"/>
          <w:sz w:val="22"/>
        </w:rPr>
        <w:t>In the event of a late proposal involving changes to ctcLink Catalog items, the Program/</w:t>
      </w:r>
      <w:r w:rsidR="00736449" w:rsidRPr="005709CB">
        <w:rPr>
          <w:rFonts w:cstheme="minorHAnsi"/>
          <w:sz w:val="22"/>
        </w:rPr>
        <w:t xml:space="preserve"> </w:t>
      </w:r>
      <w:r w:rsidRPr="005709CB">
        <w:rPr>
          <w:rFonts w:cstheme="minorHAnsi"/>
          <w:sz w:val="22"/>
        </w:rPr>
        <w:t>Department develops a plan with buy-in from Department/Program Chair, Dean, Dean’s Assistant, Associate Registrar; Administrative Operations Coordinator (Division); Curriculum Committee Administrative Co-Chair, Curriculum Committee Chair.</w:t>
      </w:r>
    </w:p>
    <w:p w14:paraId="19EA66F8" w14:textId="77777777" w:rsidR="00421DF1" w:rsidRPr="005709CB" w:rsidRDefault="00421DF1" w:rsidP="005709CB">
      <w:pPr>
        <w:pStyle w:val="ListParagraph"/>
        <w:numPr>
          <w:ilvl w:val="0"/>
          <w:numId w:val="16"/>
        </w:numPr>
        <w:rPr>
          <w:rFonts w:cstheme="minorHAnsi"/>
          <w:sz w:val="22"/>
        </w:rPr>
      </w:pPr>
      <w:r w:rsidRPr="005709CB">
        <w:rPr>
          <w:rFonts w:cstheme="minorHAnsi"/>
          <w:sz w:val="22"/>
        </w:rPr>
        <w:t>ctcLink Catalog Implementation Dates based on SBCTC Class Construction Schedule:</w:t>
      </w:r>
      <w:r w:rsidRPr="005709CB">
        <w:rPr>
          <w:rFonts w:cstheme="minorHAnsi"/>
          <w:sz w:val="22"/>
        </w:rPr>
        <w:tab/>
      </w:r>
    </w:p>
    <w:p w14:paraId="507CEA98" w14:textId="77777777" w:rsidR="00421DF1" w:rsidRPr="005709CB" w:rsidRDefault="00421DF1" w:rsidP="00421DF1">
      <w:pPr>
        <w:tabs>
          <w:tab w:val="left" w:pos="2160"/>
          <w:tab w:val="left" w:pos="3600"/>
          <w:tab w:val="left" w:pos="5040"/>
          <w:tab w:val="left" w:pos="6390"/>
          <w:tab w:val="left" w:pos="7920"/>
        </w:tabs>
        <w:rPr>
          <w:rFonts w:cstheme="minorHAnsi"/>
          <w:sz w:val="22"/>
        </w:rPr>
      </w:pPr>
      <w:r w:rsidRPr="005709CB">
        <w:rPr>
          <w:rFonts w:cstheme="minorHAnsi"/>
          <w:sz w:val="22"/>
        </w:rPr>
        <w:tab/>
        <w:t>Spring 2018</w:t>
      </w:r>
      <w:r w:rsidRPr="005709CB">
        <w:rPr>
          <w:rFonts w:cstheme="minorHAnsi"/>
          <w:sz w:val="22"/>
        </w:rPr>
        <w:tab/>
        <w:t>Summer 2018</w:t>
      </w:r>
      <w:r w:rsidRPr="005709CB">
        <w:rPr>
          <w:rFonts w:cstheme="minorHAnsi"/>
          <w:sz w:val="22"/>
        </w:rPr>
        <w:tab/>
      </w:r>
      <w:proofErr w:type="gramStart"/>
      <w:r w:rsidRPr="005709CB">
        <w:rPr>
          <w:rFonts w:cstheme="minorHAnsi"/>
          <w:sz w:val="22"/>
        </w:rPr>
        <w:t>Fall</w:t>
      </w:r>
      <w:proofErr w:type="gramEnd"/>
      <w:r w:rsidRPr="005709CB">
        <w:rPr>
          <w:rFonts w:cstheme="minorHAnsi"/>
          <w:sz w:val="22"/>
        </w:rPr>
        <w:t xml:space="preserve"> 2018</w:t>
      </w:r>
      <w:r w:rsidRPr="005709CB">
        <w:rPr>
          <w:rFonts w:cstheme="minorHAnsi"/>
          <w:sz w:val="22"/>
        </w:rPr>
        <w:tab/>
        <w:t>Winter 2019</w:t>
      </w:r>
      <w:r w:rsidRPr="005709CB">
        <w:rPr>
          <w:rFonts w:cstheme="minorHAnsi"/>
          <w:sz w:val="22"/>
        </w:rPr>
        <w:tab/>
        <w:t>Spring 2019</w:t>
      </w:r>
    </w:p>
    <w:p w14:paraId="6340B364" w14:textId="77777777" w:rsidR="00421DF1" w:rsidRPr="005709CB" w:rsidRDefault="00421DF1" w:rsidP="00421DF1">
      <w:pPr>
        <w:tabs>
          <w:tab w:val="left" w:pos="2160"/>
          <w:tab w:val="left" w:pos="3600"/>
          <w:tab w:val="left" w:pos="5040"/>
          <w:tab w:val="left" w:pos="6390"/>
          <w:tab w:val="left" w:pos="7920"/>
        </w:tabs>
        <w:rPr>
          <w:rFonts w:cstheme="minorHAnsi"/>
          <w:sz w:val="22"/>
        </w:rPr>
      </w:pPr>
      <w:r w:rsidRPr="005709CB">
        <w:rPr>
          <w:rFonts w:cstheme="minorHAnsi"/>
          <w:sz w:val="22"/>
        </w:rPr>
        <w:t>Start Building Classes</w:t>
      </w:r>
      <w:r w:rsidRPr="005709CB">
        <w:rPr>
          <w:rFonts w:cstheme="minorHAnsi"/>
          <w:sz w:val="22"/>
        </w:rPr>
        <w:tab/>
        <w:t>12/1/2017</w:t>
      </w:r>
      <w:r w:rsidR="00736449" w:rsidRPr="005709CB">
        <w:rPr>
          <w:rFonts w:cstheme="minorHAnsi"/>
          <w:sz w:val="22"/>
        </w:rPr>
        <w:tab/>
        <w:t>3/1/2018</w:t>
      </w:r>
      <w:r w:rsidR="00736449" w:rsidRPr="005709CB">
        <w:rPr>
          <w:rFonts w:cstheme="minorHAnsi"/>
          <w:sz w:val="22"/>
        </w:rPr>
        <w:tab/>
        <w:t>3/1/2018</w:t>
      </w:r>
      <w:r w:rsidR="00736449" w:rsidRPr="005709CB">
        <w:rPr>
          <w:rFonts w:cstheme="minorHAnsi"/>
          <w:sz w:val="22"/>
        </w:rPr>
        <w:tab/>
        <w:t>7/2/2018</w:t>
      </w:r>
      <w:r w:rsidR="00736449" w:rsidRPr="005709CB">
        <w:rPr>
          <w:rFonts w:cstheme="minorHAnsi"/>
          <w:sz w:val="22"/>
        </w:rPr>
        <w:tab/>
        <w:t>11/2</w:t>
      </w:r>
      <w:r w:rsidRPr="005709CB">
        <w:rPr>
          <w:rFonts w:cstheme="minorHAnsi"/>
          <w:sz w:val="22"/>
        </w:rPr>
        <w:t>/2018</w:t>
      </w:r>
    </w:p>
    <w:p w14:paraId="442EEBEE" w14:textId="77777777" w:rsidR="00421DF1" w:rsidRDefault="00421DF1" w:rsidP="00421DF1">
      <w:pPr>
        <w:tabs>
          <w:tab w:val="left" w:pos="2160"/>
          <w:tab w:val="left" w:pos="3600"/>
          <w:tab w:val="left" w:pos="5040"/>
          <w:tab w:val="left" w:pos="6390"/>
          <w:tab w:val="left" w:pos="7920"/>
        </w:tabs>
        <w:rPr>
          <w:rFonts w:cstheme="minorHAnsi"/>
          <w:sz w:val="22"/>
        </w:rPr>
      </w:pPr>
      <w:r w:rsidRPr="005709CB">
        <w:rPr>
          <w:rFonts w:cstheme="minorHAnsi"/>
          <w:sz w:val="22"/>
        </w:rPr>
        <w:t>Schedule goes live</w:t>
      </w:r>
      <w:r w:rsidRPr="005709CB">
        <w:rPr>
          <w:rFonts w:cstheme="minorHAnsi"/>
          <w:sz w:val="22"/>
        </w:rPr>
        <w:tab/>
        <w:t>1/1/2018</w:t>
      </w:r>
      <w:r w:rsidRPr="005709CB">
        <w:rPr>
          <w:rFonts w:cstheme="minorHAnsi"/>
          <w:sz w:val="22"/>
        </w:rPr>
        <w:tab/>
        <w:t>4/1/2018</w:t>
      </w:r>
      <w:r w:rsidRPr="005709CB">
        <w:rPr>
          <w:rFonts w:cstheme="minorHAnsi"/>
          <w:sz w:val="22"/>
        </w:rPr>
        <w:tab/>
        <w:t>4/1/2018</w:t>
      </w:r>
      <w:r w:rsidRPr="005709CB">
        <w:rPr>
          <w:rFonts w:cstheme="minorHAnsi"/>
          <w:sz w:val="22"/>
        </w:rPr>
        <w:tab/>
        <w:t>10/1/2018</w:t>
      </w:r>
      <w:r w:rsidRPr="005709CB">
        <w:rPr>
          <w:rFonts w:cstheme="minorHAnsi"/>
          <w:sz w:val="22"/>
        </w:rPr>
        <w:tab/>
        <w:t>1/1/2019</w:t>
      </w:r>
    </w:p>
    <w:p w14:paraId="571DD2D1" w14:textId="77777777" w:rsidR="008D6476" w:rsidRDefault="008D6476" w:rsidP="00421DF1">
      <w:pPr>
        <w:tabs>
          <w:tab w:val="left" w:pos="2160"/>
          <w:tab w:val="left" w:pos="3600"/>
          <w:tab w:val="left" w:pos="5040"/>
          <w:tab w:val="left" w:pos="6390"/>
          <w:tab w:val="left" w:pos="7920"/>
        </w:tabs>
        <w:rPr>
          <w:rFonts w:cstheme="minorHAnsi"/>
          <w:sz w:val="22"/>
        </w:rPr>
      </w:pPr>
    </w:p>
    <w:p w14:paraId="2E2D6F19" w14:textId="77777777" w:rsidR="008D6476" w:rsidRDefault="008D6476" w:rsidP="00421DF1">
      <w:pPr>
        <w:tabs>
          <w:tab w:val="left" w:pos="2160"/>
          <w:tab w:val="left" w:pos="3600"/>
          <w:tab w:val="left" w:pos="5040"/>
          <w:tab w:val="left" w:pos="6390"/>
          <w:tab w:val="left" w:pos="7920"/>
        </w:tabs>
        <w:rPr>
          <w:rFonts w:cstheme="minorHAnsi"/>
          <w:sz w:val="22"/>
        </w:rPr>
      </w:pPr>
    </w:p>
    <w:p w14:paraId="200BDD63" w14:textId="77777777" w:rsidR="008D6476" w:rsidRPr="005709CB" w:rsidRDefault="008D6476" w:rsidP="00421DF1">
      <w:pPr>
        <w:tabs>
          <w:tab w:val="left" w:pos="2160"/>
          <w:tab w:val="left" w:pos="3600"/>
          <w:tab w:val="left" w:pos="5040"/>
          <w:tab w:val="left" w:pos="6390"/>
          <w:tab w:val="left" w:pos="7920"/>
        </w:tabs>
        <w:rPr>
          <w:rFonts w:cstheme="minorHAnsi"/>
          <w:sz w:val="22"/>
        </w:rPr>
      </w:pPr>
      <w:r>
        <w:rPr>
          <w:rFonts w:cstheme="minorHAnsi"/>
          <w:sz w:val="22"/>
        </w:rPr>
        <w:t>Summary of Curriculum Committee actions follows the minutes.</w:t>
      </w:r>
    </w:p>
    <w:p w14:paraId="0238E780" w14:textId="77777777" w:rsidR="008D6476" w:rsidRDefault="008D6476">
      <w:r>
        <w:br w:type="page"/>
      </w:r>
    </w:p>
    <w:p w14:paraId="5C15C661" w14:textId="77777777" w:rsidR="008D6476" w:rsidRPr="00535233" w:rsidRDefault="008D6476" w:rsidP="008D6476">
      <w:pPr>
        <w:pStyle w:val="Title"/>
      </w:pPr>
      <w:r w:rsidRPr="00535233">
        <w:lastRenderedPageBreak/>
        <w:drawing>
          <wp:anchor distT="0" distB="0" distL="114300" distR="114300" simplePos="0" relativeHeight="251660288" behindDoc="1" locked="0" layoutInCell="1" allowOverlap="1" wp14:anchorId="55788A8E" wp14:editId="0C683BA3">
            <wp:simplePos x="0" y="0"/>
            <wp:positionH relativeFrom="column">
              <wp:posOffset>14287</wp:posOffset>
            </wp:positionH>
            <wp:positionV relativeFrom="paragraph">
              <wp:posOffset>-442912</wp:posOffset>
            </wp:positionV>
            <wp:extent cx="1600200" cy="457200"/>
            <wp:effectExtent l="0" t="0" r="0" b="0"/>
            <wp:wrapNone/>
            <wp:docPr id="2" name="Picture 2" descr="The logo of Tacoma Community College with a bold, block letter T and two yellow swooping letters C." title="T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CC_Color7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0200" cy="457200"/>
                    </a:xfrm>
                    <a:prstGeom prst="rect">
                      <a:avLst/>
                    </a:prstGeom>
                    <a:noFill/>
                  </pic:spPr>
                </pic:pic>
              </a:graphicData>
            </a:graphic>
            <wp14:sizeRelH relativeFrom="page">
              <wp14:pctWidth>0</wp14:pctWidth>
            </wp14:sizeRelH>
            <wp14:sizeRelV relativeFrom="page">
              <wp14:pctHeight>0</wp14:pctHeight>
            </wp14:sizeRelV>
          </wp:anchor>
        </w:drawing>
      </w:r>
      <w:r w:rsidRPr="00535233">
        <w:t>Curriculum Committee</w:t>
      </w:r>
    </w:p>
    <w:p w14:paraId="4A686FE0" w14:textId="77777777" w:rsidR="008D6476" w:rsidRPr="00535233" w:rsidRDefault="008D6476" w:rsidP="008D6476">
      <w:pPr>
        <w:pStyle w:val="Title"/>
      </w:pPr>
      <w:r>
        <w:t>May 7</w:t>
      </w:r>
      <w:r w:rsidRPr="00535233">
        <w:t>, 201</w:t>
      </w:r>
      <w:r>
        <w:t>8</w:t>
      </w:r>
      <w:r w:rsidRPr="00535233">
        <w:br/>
      </w:r>
      <w:r w:rsidRPr="00535233">
        <w:rPr>
          <w:b/>
        </w:rPr>
        <w:t>A</w:t>
      </w:r>
      <w:r>
        <w:rPr>
          <w:b/>
        </w:rPr>
        <w:t>ctions</w:t>
      </w:r>
    </w:p>
    <w:p w14:paraId="2398BFCA" w14:textId="77777777" w:rsidR="008D6476" w:rsidRDefault="008D6476" w:rsidP="008D6476">
      <w:pPr>
        <w:pStyle w:val="ListParagraph"/>
      </w:pPr>
    </w:p>
    <w:p w14:paraId="360272F0" w14:textId="77777777" w:rsidR="008D6476" w:rsidRDefault="008D6476" w:rsidP="00D3202A">
      <w:pPr>
        <w:pStyle w:val="ListParagraph"/>
        <w:numPr>
          <w:ilvl w:val="0"/>
          <w:numId w:val="24"/>
        </w:numPr>
      </w:pPr>
      <w:r>
        <w:t>New Degrees</w:t>
      </w:r>
    </w:p>
    <w:p w14:paraId="170030C4" w14:textId="77777777" w:rsidR="008D6476" w:rsidRDefault="008D6476" w:rsidP="008D6476">
      <w:pPr>
        <w:pStyle w:val="ListParagraph"/>
      </w:pPr>
      <w:r>
        <w:t>Recommend Approval of new degree Associate of Arts in Nursing</w:t>
      </w:r>
    </w:p>
    <w:p w14:paraId="7D5B7EEE" w14:textId="77777777" w:rsidR="008D6476" w:rsidRDefault="00BE6B9D" w:rsidP="008D6476">
      <w:pPr>
        <w:pStyle w:val="ListParagraph"/>
      </w:pPr>
      <w:hyperlink r:id="rId12" w:history="1">
        <w:r w:rsidR="008D6476" w:rsidRPr="004B405B">
          <w:rPr>
            <w:rStyle w:val="Hyperlink"/>
          </w:rPr>
          <w:t>Associate in Nursing Phase 2 Proposal</w:t>
        </w:r>
      </w:hyperlink>
    </w:p>
    <w:p w14:paraId="3A21655A" w14:textId="77777777" w:rsidR="008D6476" w:rsidRDefault="00BE6B9D" w:rsidP="008D6476">
      <w:pPr>
        <w:pStyle w:val="ListParagraph"/>
      </w:pPr>
      <w:hyperlink r:id="rId13" w:history="1">
        <w:r w:rsidR="008D6476" w:rsidRPr="000313E7">
          <w:rPr>
            <w:rStyle w:val="Hyperlink"/>
          </w:rPr>
          <w:t>Associate in Nursing Attachment A</w:t>
        </w:r>
      </w:hyperlink>
    </w:p>
    <w:p w14:paraId="2E39EEF6" w14:textId="77777777" w:rsidR="008D6476" w:rsidRDefault="00BE6B9D" w:rsidP="008D6476">
      <w:pPr>
        <w:pStyle w:val="ListParagraph"/>
      </w:pPr>
      <w:hyperlink r:id="rId14" w:history="1">
        <w:r w:rsidR="008D6476" w:rsidRPr="00220DE2">
          <w:rPr>
            <w:rStyle w:val="Hyperlink"/>
          </w:rPr>
          <w:t>Associate in Nursing Attachment B</w:t>
        </w:r>
      </w:hyperlink>
    </w:p>
    <w:p w14:paraId="7F910EDB" w14:textId="77777777" w:rsidR="008D6476" w:rsidRDefault="00BE6B9D" w:rsidP="008D6476">
      <w:pPr>
        <w:pStyle w:val="ListParagraph"/>
      </w:pPr>
      <w:hyperlink r:id="rId15" w:history="1">
        <w:r w:rsidR="008D6476" w:rsidRPr="00FE46FF">
          <w:rPr>
            <w:rStyle w:val="Hyperlink"/>
          </w:rPr>
          <w:t>Associate in Nursing Attachment C</w:t>
        </w:r>
      </w:hyperlink>
    </w:p>
    <w:p w14:paraId="7AF3F04D" w14:textId="77777777" w:rsidR="008D6476" w:rsidRDefault="00BE6B9D" w:rsidP="008D6476">
      <w:pPr>
        <w:pStyle w:val="ListParagraph"/>
      </w:pPr>
      <w:hyperlink r:id="rId16" w:history="1">
        <w:r w:rsidR="008D6476" w:rsidRPr="004B405B">
          <w:rPr>
            <w:rStyle w:val="Hyperlink"/>
          </w:rPr>
          <w:t>Associate in Nursing Attachment D</w:t>
        </w:r>
      </w:hyperlink>
    </w:p>
    <w:p w14:paraId="7B56A6D7" w14:textId="77777777" w:rsidR="008D6476" w:rsidRDefault="008D6476" w:rsidP="008D6476">
      <w:pPr>
        <w:pStyle w:val="ListParagraph"/>
      </w:pPr>
      <w:r>
        <w:t>As part of the committee’s recommendation, we recommend the name of the degree be “Associate of Arts in Nursing”.</w:t>
      </w:r>
    </w:p>
    <w:p w14:paraId="464B8376" w14:textId="77777777" w:rsidR="008D6476" w:rsidRDefault="008D6476" w:rsidP="008D6476">
      <w:pPr>
        <w:pStyle w:val="ListParagraph"/>
      </w:pPr>
    </w:p>
    <w:p w14:paraId="59FF1B5C" w14:textId="77777777" w:rsidR="008D6476" w:rsidRDefault="008D6476" w:rsidP="00D3202A">
      <w:pPr>
        <w:pStyle w:val="ListParagraph"/>
        <w:numPr>
          <w:ilvl w:val="0"/>
          <w:numId w:val="24"/>
        </w:numPr>
      </w:pPr>
      <w:r>
        <w:t>Degree Modifications</w:t>
      </w:r>
      <w:bookmarkStart w:id="1" w:name="_GoBack"/>
      <w:bookmarkEnd w:id="1"/>
    </w:p>
    <w:p w14:paraId="2AC97BEE" w14:textId="77777777" w:rsidR="008D6476" w:rsidRDefault="008D6476" w:rsidP="008D6476">
      <w:pPr>
        <w:pStyle w:val="ListParagraph"/>
      </w:pPr>
      <w:r>
        <w:t>Recommend Approval of the Transfer Degree Review Task Force Proposal to modify the following degrees:</w:t>
      </w:r>
    </w:p>
    <w:p w14:paraId="0EA41555" w14:textId="77777777" w:rsidR="008D6476" w:rsidRDefault="00BE6B9D" w:rsidP="008D6476">
      <w:pPr>
        <w:pStyle w:val="ListParagraph"/>
      </w:pPr>
      <w:hyperlink r:id="rId17" w:history="1">
        <w:r w:rsidR="008D6476" w:rsidRPr="00CF2217">
          <w:rPr>
            <w:rStyle w:val="Hyperlink"/>
          </w:rPr>
          <w:t>Associate of Arts (DTA)</w:t>
        </w:r>
      </w:hyperlink>
    </w:p>
    <w:p w14:paraId="47D31660" w14:textId="77777777" w:rsidR="008D6476" w:rsidRDefault="00BE6B9D" w:rsidP="008D6476">
      <w:pPr>
        <w:pStyle w:val="ListParagraph"/>
      </w:pPr>
      <w:hyperlink r:id="rId18" w:history="1">
        <w:r w:rsidR="008D6476" w:rsidRPr="00CF2217">
          <w:rPr>
            <w:rStyle w:val="Hyperlink"/>
          </w:rPr>
          <w:t>Associate of Arts in Biology (DTA/MRP)</w:t>
        </w:r>
      </w:hyperlink>
    </w:p>
    <w:p w14:paraId="080E3912" w14:textId="77777777" w:rsidR="008D6476" w:rsidRDefault="00BE6B9D" w:rsidP="008D6476">
      <w:pPr>
        <w:pStyle w:val="ListParagraph"/>
      </w:pPr>
      <w:hyperlink r:id="rId19" w:history="1">
        <w:r w:rsidR="008D6476" w:rsidRPr="004E4A43">
          <w:rPr>
            <w:rStyle w:val="Hyperlink"/>
          </w:rPr>
          <w:t>Associate of Arts in Business (DTA/MRP)</w:t>
        </w:r>
      </w:hyperlink>
    </w:p>
    <w:p w14:paraId="24B01300" w14:textId="77777777" w:rsidR="008D6476" w:rsidRDefault="00BE6B9D" w:rsidP="008D6476">
      <w:pPr>
        <w:pStyle w:val="ListParagraph"/>
      </w:pPr>
      <w:hyperlink r:id="rId20" w:history="1">
        <w:r w:rsidR="008D6476" w:rsidRPr="00641BB0">
          <w:rPr>
            <w:rStyle w:val="Hyperlink"/>
          </w:rPr>
          <w:t>Associate of Arts in Computer Science (DTA/MRP)</w:t>
        </w:r>
      </w:hyperlink>
    </w:p>
    <w:p w14:paraId="11D5A7F7" w14:textId="77777777" w:rsidR="008D6476" w:rsidRDefault="00BE6B9D" w:rsidP="008D6476">
      <w:pPr>
        <w:pStyle w:val="ListParagraph"/>
      </w:pPr>
      <w:hyperlink r:id="rId21" w:history="1">
        <w:r w:rsidR="008D6476" w:rsidRPr="00641BB0">
          <w:rPr>
            <w:rStyle w:val="Hyperlink"/>
          </w:rPr>
          <w:t>Associate of Arts in Music (DTA/MRP)</w:t>
        </w:r>
      </w:hyperlink>
    </w:p>
    <w:p w14:paraId="4C9974B7" w14:textId="77777777" w:rsidR="008D6476" w:rsidRDefault="00BE6B9D" w:rsidP="008D6476">
      <w:pPr>
        <w:pStyle w:val="ListParagraph"/>
      </w:pPr>
      <w:hyperlink r:id="rId22" w:history="1">
        <w:r w:rsidR="008D6476" w:rsidRPr="00D1299F">
          <w:rPr>
            <w:rStyle w:val="Hyperlink"/>
          </w:rPr>
          <w:t>Associate of Arts in Pre-Nursing (DTA/MRP)</w:t>
        </w:r>
      </w:hyperlink>
    </w:p>
    <w:p w14:paraId="361F5CFC" w14:textId="77777777" w:rsidR="008D6476" w:rsidRDefault="00BE6B9D" w:rsidP="008D6476">
      <w:pPr>
        <w:pStyle w:val="ListParagraph"/>
        <w:rPr>
          <w:rStyle w:val="Hyperlink"/>
        </w:rPr>
      </w:pPr>
      <w:hyperlink r:id="rId23" w:history="1">
        <w:r w:rsidR="008D6476" w:rsidRPr="00D9346A">
          <w:rPr>
            <w:rStyle w:val="Hyperlink"/>
          </w:rPr>
          <w:t>Associate of Science (AS-T)</w:t>
        </w:r>
      </w:hyperlink>
    </w:p>
    <w:p w14:paraId="6C3EF47B" w14:textId="77777777" w:rsidR="008D6476" w:rsidRDefault="00BE6B9D" w:rsidP="008D6476">
      <w:pPr>
        <w:pStyle w:val="ListParagraph"/>
      </w:pPr>
      <w:hyperlink r:id="rId24" w:history="1">
        <w:r w:rsidR="008D6476" w:rsidRPr="00335FDD">
          <w:rPr>
            <w:rStyle w:val="Hyperlink"/>
          </w:rPr>
          <w:t>Proposal Visual</w:t>
        </w:r>
      </w:hyperlink>
    </w:p>
    <w:p w14:paraId="4635F0B8" w14:textId="77777777" w:rsidR="008D6476" w:rsidRDefault="00BE6B9D" w:rsidP="008D6476">
      <w:pPr>
        <w:pStyle w:val="ListParagraph"/>
      </w:pPr>
      <w:hyperlink r:id="rId25" w:history="1">
        <w:r w:rsidR="008D6476" w:rsidRPr="00335FDD">
          <w:rPr>
            <w:rStyle w:val="Hyperlink"/>
          </w:rPr>
          <w:t>Proposal Summary</w:t>
        </w:r>
      </w:hyperlink>
    </w:p>
    <w:p w14:paraId="1E609B30" w14:textId="77777777" w:rsidR="008D6476" w:rsidRDefault="008D6476" w:rsidP="008D6476">
      <w:pPr>
        <w:pStyle w:val="ListParagraph"/>
      </w:pPr>
    </w:p>
    <w:p w14:paraId="7B2E39D4" w14:textId="77777777" w:rsidR="008D6476" w:rsidRDefault="008D6476" w:rsidP="00D3202A">
      <w:pPr>
        <w:pStyle w:val="ListParagraph"/>
        <w:numPr>
          <w:ilvl w:val="0"/>
          <w:numId w:val="24"/>
        </w:numPr>
      </w:pPr>
      <w:r>
        <w:t>Certificate Reactivation</w:t>
      </w:r>
    </w:p>
    <w:p w14:paraId="376D7F77" w14:textId="77777777" w:rsidR="008D6476" w:rsidRDefault="008D6476" w:rsidP="008D6476">
      <w:pPr>
        <w:pStyle w:val="ListParagraph"/>
      </w:pPr>
      <w:r>
        <w:t>Recommend Approval of the reactivation of the Certified Nursing Assistant Certificate</w:t>
      </w:r>
    </w:p>
    <w:p w14:paraId="7EBFBF09" w14:textId="77777777" w:rsidR="008D6476" w:rsidRDefault="00BE6B9D" w:rsidP="008D6476">
      <w:pPr>
        <w:pStyle w:val="ListParagraph"/>
      </w:pPr>
      <w:hyperlink r:id="rId26" w:history="1">
        <w:r w:rsidR="008D6476" w:rsidRPr="000B3B50">
          <w:rPr>
            <w:rStyle w:val="Hyperlink"/>
          </w:rPr>
          <w:t>Certificate Information</w:t>
        </w:r>
      </w:hyperlink>
    </w:p>
    <w:p w14:paraId="1D10AF10" w14:textId="77777777" w:rsidR="008D6476" w:rsidRDefault="00BE6B9D" w:rsidP="008D6476">
      <w:pPr>
        <w:pStyle w:val="ListParagraph"/>
      </w:pPr>
      <w:hyperlink r:id="rId27" w:history="1">
        <w:r w:rsidR="008D6476" w:rsidRPr="007A028B">
          <w:rPr>
            <w:rStyle w:val="Hyperlink"/>
          </w:rPr>
          <w:t>Nursing Assistant Classes. Schedule and Outcomes</w:t>
        </w:r>
      </w:hyperlink>
    </w:p>
    <w:p w14:paraId="2418B6C8" w14:textId="77777777" w:rsidR="008D6476" w:rsidRDefault="008D6476" w:rsidP="008D6476">
      <w:pPr>
        <w:pStyle w:val="ListParagraph"/>
      </w:pPr>
    </w:p>
    <w:p w14:paraId="6328D272" w14:textId="77777777" w:rsidR="008D6476" w:rsidRDefault="008D6476" w:rsidP="00D3202A">
      <w:pPr>
        <w:pStyle w:val="ListParagraph"/>
        <w:numPr>
          <w:ilvl w:val="0"/>
          <w:numId w:val="24"/>
        </w:numPr>
      </w:pPr>
      <w:r>
        <w:t>New Courses</w:t>
      </w:r>
    </w:p>
    <w:p w14:paraId="301E5DAB" w14:textId="77777777" w:rsidR="008D6476" w:rsidRDefault="008D6476" w:rsidP="008D6476">
      <w:pPr>
        <w:pStyle w:val="ListParagraph"/>
      </w:pPr>
      <w:r>
        <w:t>Recommend Approval of new course</w:t>
      </w:r>
    </w:p>
    <w:p w14:paraId="17FC456F" w14:textId="77777777" w:rsidR="008D6476" w:rsidRDefault="008D6476" w:rsidP="008D6476">
      <w:pPr>
        <w:pStyle w:val="ListParagraph"/>
        <w:numPr>
          <w:ilvl w:val="0"/>
          <w:numId w:val="23"/>
        </w:numPr>
      </w:pPr>
      <w:r w:rsidRPr="0000091D">
        <w:t>CPT 299 Independent Study &amp; Special Projects</w:t>
      </w:r>
    </w:p>
    <w:p w14:paraId="440084C5" w14:textId="77777777" w:rsidR="008D6476" w:rsidRDefault="008D6476" w:rsidP="008D6476">
      <w:pPr>
        <w:pStyle w:val="ListParagraph"/>
        <w:ind w:left="1440"/>
      </w:pPr>
    </w:p>
    <w:p w14:paraId="62F2646A" w14:textId="77777777" w:rsidR="008D6476" w:rsidRDefault="008D6476" w:rsidP="008D6476">
      <w:pPr>
        <w:pStyle w:val="ListParagraph"/>
        <w:numPr>
          <w:ilvl w:val="0"/>
          <w:numId w:val="23"/>
        </w:numPr>
      </w:pPr>
      <w:r>
        <w:t>AESL Project -</w:t>
      </w:r>
    </w:p>
    <w:p w14:paraId="0803111A" w14:textId="77777777" w:rsidR="008D6476" w:rsidRDefault="008D6476" w:rsidP="008D6476">
      <w:pPr>
        <w:pStyle w:val="ListParagraph"/>
        <w:ind w:firstLine="720"/>
      </w:pPr>
      <w:r w:rsidRPr="00BE6EC3">
        <w:t>AESL 011A Integrated AESL - Level 1A</w:t>
      </w:r>
    </w:p>
    <w:p w14:paraId="78B3B6B5" w14:textId="77777777" w:rsidR="008D6476" w:rsidRDefault="008D6476" w:rsidP="008D6476">
      <w:pPr>
        <w:pStyle w:val="ListParagraph"/>
        <w:ind w:left="1440"/>
      </w:pPr>
      <w:r w:rsidRPr="00BE6EC3">
        <w:t>AESL 011B Integrated AESL - Level 1B</w:t>
      </w:r>
    </w:p>
    <w:p w14:paraId="21753AA9" w14:textId="77777777" w:rsidR="008D6476" w:rsidRDefault="008D6476" w:rsidP="008D6476">
      <w:pPr>
        <w:pStyle w:val="ListParagraph"/>
        <w:ind w:firstLine="720"/>
      </w:pPr>
      <w:r w:rsidRPr="00CD17ED">
        <w:t>AESL 012A Integrated AESL - Level 2A</w:t>
      </w:r>
    </w:p>
    <w:p w14:paraId="29583771" w14:textId="77777777" w:rsidR="008D6476" w:rsidRDefault="008D6476" w:rsidP="008D6476">
      <w:pPr>
        <w:pStyle w:val="ListParagraph"/>
        <w:ind w:firstLine="720"/>
      </w:pPr>
      <w:r w:rsidRPr="00CD17ED">
        <w:t>AESL 012B Integrated AESL - Level 2B</w:t>
      </w:r>
    </w:p>
    <w:p w14:paraId="3853BFEB" w14:textId="77777777" w:rsidR="008D6476" w:rsidRDefault="008D6476" w:rsidP="008D6476">
      <w:pPr>
        <w:pStyle w:val="ListParagraph"/>
        <w:ind w:firstLine="720"/>
      </w:pPr>
      <w:r w:rsidRPr="00CD17ED">
        <w:lastRenderedPageBreak/>
        <w:t>AESL 013A Integrated AESL - Level 3A</w:t>
      </w:r>
    </w:p>
    <w:p w14:paraId="7FF67A5A" w14:textId="77777777" w:rsidR="008D6476" w:rsidRDefault="008D6476" w:rsidP="008D6476">
      <w:pPr>
        <w:pStyle w:val="ListParagraph"/>
        <w:ind w:firstLine="720"/>
      </w:pPr>
      <w:r w:rsidRPr="00C008FE">
        <w:t>AESL 013B Integrated AESL - Level 3B</w:t>
      </w:r>
    </w:p>
    <w:p w14:paraId="2DC0C2B0" w14:textId="77777777" w:rsidR="008D6476" w:rsidRDefault="008D6476" w:rsidP="008D6476">
      <w:pPr>
        <w:pStyle w:val="ListParagraph"/>
        <w:ind w:firstLine="720"/>
      </w:pPr>
      <w:r w:rsidRPr="00C008FE">
        <w:t>AESL 014A Integrated AESL - Level 4A</w:t>
      </w:r>
    </w:p>
    <w:p w14:paraId="56F9944E" w14:textId="77777777" w:rsidR="008D6476" w:rsidRDefault="008D6476" w:rsidP="008D6476">
      <w:pPr>
        <w:pStyle w:val="ListParagraph"/>
        <w:ind w:firstLine="720"/>
      </w:pPr>
      <w:r w:rsidRPr="00C008FE">
        <w:t xml:space="preserve">AESL 014B Integrated </w:t>
      </w:r>
      <w:r>
        <w:t>A</w:t>
      </w:r>
      <w:r w:rsidRPr="00C008FE">
        <w:t>ESL - Level 4B</w:t>
      </w:r>
    </w:p>
    <w:p w14:paraId="3FBB6148" w14:textId="77777777" w:rsidR="008D6476" w:rsidRDefault="008D6476" w:rsidP="008D6476">
      <w:pPr>
        <w:pStyle w:val="ListParagraph"/>
        <w:ind w:firstLine="720"/>
      </w:pPr>
      <w:r w:rsidRPr="00C41DC8">
        <w:t>AESL 015A Integrated AESL - Level 5A</w:t>
      </w:r>
    </w:p>
    <w:p w14:paraId="128FE50B" w14:textId="77777777" w:rsidR="008D6476" w:rsidRDefault="008D6476" w:rsidP="008D6476">
      <w:pPr>
        <w:tabs>
          <w:tab w:val="left" w:pos="1080"/>
        </w:tabs>
        <w:ind w:left="720"/>
      </w:pPr>
    </w:p>
    <w:p w14:paraId="3552A153" w14:textId="77777777" w:rsidR="008D6476" w:rsidRDefault="008D6476" w:rsidP="00D3202A">
      <w:pPr>
        <w:pStyle w:val="ListParagraph"/>
        <w:numPr>
          <w:ilvl w:val="0"/>
          <w:numId w:val="24"/>
        </w:numPr>
      </w:pPr>
      <w:r>
        <w:t>Course Modifications</w:t>
      </w:r>
    </w:p>
    <w:p w14:paraId="3E03CE2F" w14:textId="77777777" w:rsidR="008D6476" w:rsidRDefault="008D6476" w:rsidP="008D6476">
      <w:pPr>
        <w:pStyle w:val="ListParagraph"/>
      </w:pPr>
      <w:r>
        <w:t>Recommend Approval of modifications to the following courses:</w:t>
      </w:r>
    </w:p>
    <w:p w14:paraId="3309C388" w14:textId="77777777" w:rsidR="008D6476" w:rsidRDefault="008D6476" w:rsidP="008D6476">
      <w:pPr>
        <w:pStyle w:val="ListParagraph"/>
      </w:pPr>
    </w:p>
    <w:p w14:paraId="189F05CF" w14:textId="77777777" w:rsidR="008D6476" w:rsidRDefault="008D6476" w:rsidP="008D6476">
      <w:pPr>
        <w:pStyle w:val="ListParagraph"/>
        <w:numPr>
          <w:ilvl w:val="0"/>
          <w:numId w:val="22"/>
        </w:numPr>
      </w:pPr>
      <w:r>
        <w:t>HT 110 Fundamentals of Patient Care</w:t>
      </w:r>
    </w:p>
    <w:p w14:paraId="27AEA207" w14:textId="77777777" w:rsidR="008D6476" w:rsidRDefault="008D6476" w:rsidP="008D6476">
      <w:pPr>
        <w:pStyle w:val="ListParagraph"/>
        <w:ind w:left="1440"/>
      </w:pPr>
    </w:p>
    <w:p w14:paraId="718AB97C" w14:textId="77777777" w:rsidR="008D6476" w:rsidRDefault="008D6476" w:rsidP="008D6476">
      <w:pPr>
        <w:pStyle w:val="ListParagraph"/>
        <w:numPr>
          <w:ilvl w:val="0"/>
          <w:numId w:val="22"/>
        </w:numPr>
        <w:tabs>
          <w:tab w:val="left" w:pos="360"/>
        </w:tabs>
        <w:rPr>
          <w:rFonts w:cstheme="minorHAnsi"/>
        </w:rPr>
      </w:pPr>
      <w:r w:rsidRPr="00CE2171">
        <w:rPr>
          <w:rFonts w:cstheme="minorHAnsi"/>
        </w:rPr>
        <w:t>PSYC 301 Fundamentals of Research for Healthcare</w:t>
      </w:r>
    </w:p>
    <w:p w14:paraId="71FACD2B" w14:textId="77777777" w:rsidR="008D6476" w:rsidRPr="009A2E91" w:rsidRDefault="008D6476" w:rsidP="008D6476">
      <w:pPr>
        <w:tabs>
          <w:tab w:val="left" w:pos="360"/>
        </w:tabs>
        <w:rPr>
          <w:rFonts w:cstheme="minorHAnsi"/>
        </w:rPr>
      </w:pPr>
    </w:p>
    <w:p w14:paraId="3D9DE607" w14:textId="77777777" w:rsidR="008D6476" w:rsidRDefault="008D6476" w:rsidP="008D6476">
      <w:pPr>
        <w:pStyle w:val="ListParagraph"/>
        <w:numPr>
          <w:ilvl w:val="0"/>
          <w:numId w:val="22"/>
        </w:numPr>
      </w:pPr>
      <w:r>
        <w:t>Course changes that support the Class Cap Initiative:</w:t>
      </w:r>
    </w:p>
    <w:p w14:paraId="6D8E7AAC" w14:textId="77777777" w:rsidR="008D6476" w:rsidRDefault="008D6476" w:rsidP="008D6476">
      <w:pPr>
        <w:pStyle w:val="ListParagraph"/>
        <w:ind w:left="1440"/>
        <w:rPr>
          <w:rFonts w:cstheme="minorHAnsi"/>
        </w:rPr>
      </w:pPr>
      <w:r w:rsidRPr="007444C6">
        <w:rPr>
          <w:rFonts w:cstheme="minorHAnsi"/>
        </w:rPr>
        <w:t>ANTH&amp; 100 Survey of Anthropology</w:t>
      </w:r>
    </w:p>
    <w:p w14:paraId="0E051A6A" w14:textId="77777777" w:rsidR="008D6476" w:rsidRDefault="008D6476" w:rsidP="008D6476">
      <w:pPr>
        <w:pStyle w:val="ListParagraph"/>
        <w:ind w:left="1440"/>
        <w:rPr>
          <w:rFonts w:cstheme="minorHAnsi"/>
        </w:rPr>
      </w:pPr>
      <w:r w:rsidRPr="00510785">
        <w:rPr>
          <w:rFonts w:cstheme="minorHAnsi"/>
        </w:rPr>
        <w:t>PSYC 202 Biopsychology</w:t>
      </w:r>
    </w:p>
    <w:p w14:paraId="74D306C8" w14:textId="77777777" w:rsidR="008D6476" w:rsidRDefault="008D6476" w:rsidP="008D6476">
      <w:pPr>
        <w:pStyle w:val="ListParagraph"/>
        <w:ind w:left="1440"/>
      </w:pPr>
      <w:r w:rsidRPr="00766164">
        <w:rPr>
          <w:rFonts w:cstheme="minorHAnsi"/>
        </w:rPr>
        <w:t>PSYC 209 Fundamentals of Psychological Research</w:t>
      </w:r>
    </w:p>
    <w:p w14:paraId="5EB82249" w14:textId="77777777" w:rsidR="008D6476" w:rsidRDefault="008D6476" w:rsidP="008D6476">
      <w:pPr>
        <w:pStyle w:val="ListParagraph"/>
        <w:ind w:left="1440"/>
        <w:rPr>
          <w:rFonts w:cstheme="minorHAnsi"/>
        </w:rPr>
      </w:pPr>
      <w:r w:rsidRPr="00134018">
        <w:rPr>
          <w:rFonts w:cstheme="minorHAnsi"/>
        </w:rPr>
        <w:t>PSYC&amp; 100 General Psychology</w:t>
      </w:r>
    </w:p>
    <w:p w14:paraId="59083FA2" w14:textId="77777777" w:rsidR="008D6476" w:rsidRDefault="008D6476" w:rsidP="008D6476">
      <w:pPr>
        <w:pStyle w:val="ListParagraph"/>
        <w:tabs>
          <w:tab w:val="left" w:pos="360"/>
        </w:tabs>
        <w:rPr>
          <w:rFonts w:cstheme="minorHAnsi"/>
        </w:rPr>
      </w:pPr>
      <w:r>
        <w:rPr>
          <w:rFonts w:cstheme="minorHAnsi"/>
        </w:rPr>
        <w:tab/>
      </w:r>
      <w:r w:rsidRPr="00C17BB6">
        <w:rPr>
          <w:rFonts w:cstheme="minorHAnsi"/>
        </w:rPr>
        <w:t>SOC&amp; 101 Introduction to Sociology</w:t>
      </w:r>
    </w:p>
    <w:p w14:paraId="2C7E0005" w14:textId="77777777" w:rsidR="008D6476" w:rsidRPr="009A2E91" w:rsidRDefault="008D6476" w:rsidP="008D6476">
      <w:pPr>
        <w:pStyle w:val="ListParagraph"/>
        <w:tabs>
          <w:tab w:val="left" w:pos="360"/>
        </w:tabs>
        <w:rPr>
          <w:rFonts w:cstheme="minorHAnsi"/>
        </w:rPr>
      </w:pPr>
    </w:p>
    <w:p w14:paraId="78D3954E" w14:textId="77777777" w:rsidR="008D6476" w:rsidRDefault="008D6476" w:rsidP="008D6476">
      <w:pPr>
        <w:pStyle w:val="ListParagraph"/>
        <w:numPr>
          <w:ilvl w:val="0"/>
          <w:numId w:val="22"/>
        </w:numPr>
      </w:pPr>
      <w:r>
        <w:t xml:space="preserve">EDUC&amp; 205 – Change Implementation date of 4/2/2018 proposal to </w:t>
      </w:r>
      <w:proofErr w:type="gramStart"/>
      <w:r>
        <w:t>Spring</w:t>
      </w:r>
      <w:proofErr w:type="gramEnd"/>
      <w:r>
        <w:t xml:space="preserve"> 2018.</w:t>
      </w:r>
    </w:p>
    <w:p w14:paraId="6813DB34" w14:textId="77777777" w:rsidR="008D6476" w:rsidRDefault="008D6476" w:rsidP="008D6476">
      <w:pPr>
        <w:pStyle w:val="ListParagraph"/>
        <w:ind w:left="1440"/>
      </w:pPr>
    </w:p>
    <w:p w14:paraId="5CCD3C1F" w14:textId="77777777" w:rsidR="008D6476" w:rsidRDefault="008D6476" w:rsidP="008D6476">
      <w:pPr>
        <w:pStyle w:val="ListParagraph"/>
        <w:numPr>
          <w:ilvl w:val="0"/>
          <w:numId w:val="22"/>
        </w:numPr>
      </w:pPr>
      <w:r>
        <w:t>Course changes that support the Transfer Degree Proposal</w:t>
      </w:r>
    </w:p>
    <w:p w14:paraId="4888501F" w14:textId="77777777" w:rsidR="008D6476" w:rsidRDefault="008D6476" w:rsidP="008D6476">
      <w:pPr>
        <w:pStyle w:val="ListParagraph"/>
        <w:ind w:left="1440"/>
      </w:pPr>
      <w:r>
        <w:t xml:space="preserve">(Note:  The Committee Co-Chairs will process these changes in </w:t>
      </w:r>
      <w:proofErr w:type="spellStart"/>
      <w:r>
        <w:t>CurricuNet</w:t>
      </w:r>
      <w:proofErr w:type="spellEnd"/>
      <w:r>
        <w:t xml:space="preserve"> after implementation of the META upgrade in early June.)</w:t>
      </w:r>
    </w:p>
    <w:p w14:paraId="30768D74" w14:textId="77777777" w:rsidR="008D6476" w:rsidRDefault="008D6476" w:rsidP="008D6476">
      <w:pPr>
        <w:pStyle w:val="ListParagraph"/>
        <w:ind w:left="1440"/>
      </w:pPr>
    </w:p>
    <w:p w14:paraId="4F1D6CF6" w14:textId="77777777" w:rsidR="008D6476" w:rsidRDefault="008D6476" w:rsidP="008D6476">
      <w:pPr>
        <w:pStyle w:val="ListParagraph"/>
        <w:ind w:left="1440"/>
      </w:pPr>
      <w:r>
        <w:t>Communication Distribution Courses</w:t>
      </w:r>
    </w:p>
    <w:p w14:paraId="36EA00B2" w14:textId="77777777" w:rsidR="008D6476" w:rsidRDefault="008D6476" w:rsidP="008D6476">
      <w:pPr>
        <w:pStyle w:val="ListParagraph"/>
        <w:ind w:left="1440"/>
      </w:pPr>
      <w:r>
        <w:t>Designate the following courses as Communication Distribution Courses toward the Associate of Arts and Associate of Science degrees:</w:t>
      </w:r>
    </w:p>
    <w:p w14:paraId="4A2972A6" w14:textId="77777777" w:rsidR="008D6476" w:rsidRDefault="008D6476" w:rsidP="008D6476">
      <w:pPr>
        <w:pStyle w:val="ListParagraph"/>
        <w:ind w:left="1440"/>
      </w:pPr>
      <w:r>
        <w:t>CMST 110 Multicultural Communication</w:t>
      </w:r>
    </w:p>
    <w:p w14:paraId="332016CF" w14:textId="77777777" w:rsidR="008D6476" w:rsidRDefault="008D6476" w:rsidP="008D6476">
      <w:pPr>
        <w:pStyle w:val="ListParagraph"/>
        <w:ind w:left="1440"/>
      </w:pPr>
      <w:r>
        <w:t>CMST&amp; 220 Public Speaking</w:t>
      </w:r>
    </w:p>
    <w:p w14:paraId="7117C821" w14:textId="77777777" w:rsidR="008D6476" w:rsidRDefault="008D6476" w:rsidP="008D6476">
      <w:pPr>
        <w:pStyle w:val="ListParagraph"/>
        <w:ind w:left="1440"/>
      </w:pPr>
      <w:r>
        <w:t>ENGL&amp; 235 Technical Writing</w:t>
      </w:r>
    </w:p>
    <w:p w14:paraId="38659E63" w14:textId="77777777" w:rsidR="008D6476" w:rsidRDefault="008D6476" w:rsidP="008D6476">
      <w:pPr>
        <w:pStyle w:val="ListParagraph"/>
        <w:ind w:left="1440"/>
      </w:pPr>
    </w:p>
    <w:p w14:paraId="2D7A144F" w14:textId="77777777" w:rsidR="008D6476" w:rsidRDefault="008D6476" w:rsidP="008D6476">
      <w:pPr>
        <w:pStyle w:val="ListParagraph"/>
        <w:ind w:left="1440"/>
      </w:pPr>
      <w:r>
        <w:t xml:space="preserve">Biological, Earth, and Physical Sciences courses </w:t>
      </w:r>
    </w:p>
    <w:p w14:paraId="3F69D418" w14:textId="77777777" w:rsidR="008D6476" w:rsidRDefault="008D6476" w:rsidP="008D6476">
      <w:pPr>
        <w:pStyle w:val="ListParagraph"/>
        <w:ind w:left="1440"/>
      </w:pPr>
      <w:r>
        <w:t>Designate the following Natural Science Distribution Courses as Biological, Earth, and Physical Sciences courses:</w:t>
      </w:r>
    </w:p>
    <w:p w14:paraId="59FA7BCD" w14:textId="77777777" w:rsidR="008D6476" w:rsidRDefault="008D6476" w:rsidP="008D6476">
      <w:pPr>
        <w:pStyle w:val="ListParagraph"/>
        <w:ind w:left="1440"/>
      </w:pPr>
      <w:r>
        <w:t xml:space="preserve">ASTR&amp; 101 Introduction to Astronomy (lab) </w:t>
      </w:r>
    </w:p>
    <w:p w14:paraId="796C5491" w14:textId="77777777" w:rsidR="008D6476" w:rsidRDefault="008D6476" w:rsidP="008D6476">
      <w:pPr>
        <w:pStyle w:val="ListParagraph"/>
        <w:ind w:left="1440"/>
      </w:pPr>
      <w:r>
        <w:t xml:space="preserve">ASTR&amp; 110 The Solar System (lab) </w:t>
      </w:r>
    </w:p>
    <w:p w14:paraId="4BF52A7F" w14:textId="77777777" w:rsidR="008D6476" w:rsidRDefault="008D6476" w:rsidP="008D6476">
      <w:pPr>
        <w:pStyle w:val="ListParagraph"/>
        <w:ind w:left="1440"/>
      </w:pPr>
      <w:r>
        <w:t xml:space="preserve">ASTR&amp; 115 Stars, Galaxies, and the Cosmos (lab) </w:t>
      </w:r>
    </w:p>
    <w:p w14:paraId="176C32AA" w14:textId="77777777" w:rsidR="008D6476" w:rsidRDefault="008D6476" w:rsidP="008D6476">
      <w:pPr>
        <w:pStyle w:val="ListParagraph"/>
        <w:ind w:left="1440"/>
      </w:pPr>
      <w:r>
        <w:t xml:space="preserve">BIOL&amp; 100 Survey of Biology (lab) </w:t>
      </w:r>
    </w:p>
    <w:p w14:paraId="2CE06625" w14:textId="77777777" w:rsidR="008D6476" w:rsidRDefault="008D6476" w:rsidP="008D6476">
      <w:pPr>
        <w:pStyle w:val="ListParagraph"/>
        <w:ind w:left="1440"/>
      </w:pPr>
      <w:r>
        <w:t xml:space="preserve">BIOL 105 Fossils and the History of Life (lab) </w:t>
      </w:r>
    </w:p>
    <w:p w14:paraId="37BB70BC" w14:textId="77777777" w:rsidR="008D6476" w:rsidRDefault="008D6476" w:rsidP="008D6476">
      <w:pPr>
        <w:pStyle w:val="ListParagraph"/>
        <w:ind w:left="1440"/>
      </w:pPr>
      <w:r>
        <w:lastRenderedPageBreak/>
        <w:t xml:space="preserve">BIOL 125 Biology in the Field (lab) </w:t>
      </w:r>
    </w:p>
    <w:p w14:paraId="2CE0A73A" w14:textId="77777777" w:rsidR="008D6476" w:rsidRDefault="008D6476" w:rsidP="008D6476">
      <w:pPr>
        <w:pStyle w:val="ListParagraph"/>
        <w:ind w:left="1440"/>
      </w:pPr>
      <w:r>
        <w:t xml:space="preserve">BIOL 140 Marine Biology (lab) </w:t>
      </w:r>
    </w:p>
    <w:p w14:paraId="417C281F" w14:textId="77777777" w:rsidR="008D6476" w:rsidRDefault="008D6476" w:rsidP="008D6476">
      <w:pPr>
        <w:pStyle w:val="ListParagraph"/>
        <w:ind w:left="1440"/>
      </w:pPr>
      <w:r>
        <w:t xml:space="preserve">BIOL&amp; 160 General Cell Biology (lab) </w:t>
      </w:r>
    </w:p>
    <w:p w14:paraId="531C151D" w14:textId="77777777" w:rsidR="008D6476" w:rsidRDefault="008D6476" w:rsidP="008D6476">
      <w:pPr>
        <w:pStyle w:val="ListParagraph"/>
        <w:ind w:left="1440"/>
      </w:pPr>
      <w:r>
        <w:t xml:space="preserve">BIOL&amp; 175 Human Biology (lab) </w:t>
      </w:r>
    </w:p>
    <w:p w14:paraId="7762C9EE" w14:textId="77777777" w:rsidR="008D6476" w:rsidRDefault="008D6476" w:rsidP="008D6476">
      <w:pPr>
        <w:pStyle w:val="ListParagraph"/>
        <w:ind w:left="1440"/>
      </w:pPr>
      <w:r>
        <w:t xml:space="preserve">BIOL 179 Special Topics in Biology </w:t>
      </w:r>
    </w:p>
    <w:p w14:paraId="23E9ABD8" w14:textId="77777777" w:rsidR="008D6476" w:rsidRDefault="008D6476" w:rsidP="008D6476">
      <w:pPr>
        <w:pStyle w:val="ListParagraph"/>
        <w:ind w:left="1440"/>
      </w:pPr>
      <w:r>
        <w:t xml:space="preserve">BIOL&amp; 221 Intro. </w:t>
      </w:r>
      <w:proofErr w:type="gramStart"/>
      <w:r>
        <w:t>to</w:t>
      </w:r>
      <w:proofErr w:type="gramEnd"/>
      <w:r>
        <w:t xml:space="preserve"> Evolution, Ecology and Biodiversity (lab) </w:t>
      </w:r>
    </w:p>
    <w:p w14:paraId="56724506" w14:textId="77777777" w:rsidR="008D6476" w:rsidRDefault="008D6476" w:rsidP="008D6476">
      <w:pPr>
        <w:pStyle w:val="ListParagraph"/>
        <w:ind w:left="1440"/>
      </w:pPr>
      <w:r>
        <w:t xml:space="preserve">BIOL&amp; 222 Intro. </w:t>
      </w:r>
      <w:proofErr w:type="gramStart"/>
      <w:r>
        <w:t>to</w:t>
      </w:r>
      <w:proofErr w:type="gramEnd"/>
      <w:r>
        <w:t xml:space="preserve"> Cellular and Molecular Biology (lab) </w:t>
      </w:r>
    </w:p>
    <w:p w14:paraId="78CEE2EC" w14:textId="77777777" w:rsidR="008D6476" w:rsidRDefault="008D6476" w:rsidP="008D6476">
      <w:pPr>
        <w:pStyle w:val="ListParagraph"/>
        <w:ind w:left="1440"/>
      </w:pPr>
      <w:r>
        <w:t xml:space="preserve">BIOL&amp; 223 Intro. </w:t>
      </w:r>
      <w:proofErr w:type="gramStart"/>
      <w:r>
        <w:t>to</w:t>
      </w:r>
      <w:proofErr w:type="gramEnd"/>
      <w:r>
        <w:t xml:space="preserve"> the Biology of Organisms (lab) </w:t>
      </w:r>
    </w:p>
    <w:p w14:paraId="33E47F95" w14:textId="77777777" w:rsidR="008D6476" w:rsidRDefault="008D6476" w:rsidP="008D6476">
      <w:pPr>
        <w:pStyle w:val="ListParagraph"/>
        <w:ind w:left="1440"/>
      </w:pPr>
      <w:r>
        <w:t xml:space="preserve">BIOL&amp; 241 Human Anatomy and Physiology 1 (lab) </w:t>
      </w:r>
    </w:p>
    <w:p w14:paraId="5FFF36BE" w14:textId="77777777" w:rsidR="008D6476" w:rsidRDefault="008D6476" w:rsidP="008D6476">
      <w:pPr>
        <w:pStyle w:val="ListParagraph"/>
        <w:ind w:left="1440"/>
      </w:pPr>
      <w:r>
        <w:t xml:space="preserve">BIOL&amp; 242 Human Anatomy and Physiology 2 (lab) </w:t>
      </w:r>
    </w:p>
    <w:p w14:paraId="5CE3F907" w14:textId="77777777" w:rsidR="008D6476" w:rsidRDefault="008D6476" w:rsidP="008D6476">
      <w:pPr>
        <w:pStyle w:val="ListParagraph"/>
        <w:ind w:left="1440"/>
      </w:pPr>
      <w:r>
        <w:t xml:space="preserve">BIOL 243 Current Advances in Human Anatomy &amp; Physiology (lab) </w:t>
      </w:r>
    </w:p>
    <w:p w14:paraId="30D571DD" w14:textId="77777777" w:rsidR="008D6476" w:rsidRDefault="008D6476" w:rsidP="008D6476">
      <w:pPr>
        <w:pStyle w:val="ListParagraph"/>
        <w:ind w:left="1440"/>
      </w:pPr>
      <w:r>
        <w:t xml:space="preserve">BIOL&amp; 260 General Microbiology (lab) </w:t>
      </w:r>
    </w:p>
    <w:p w14:paraId="077DE97B" w14:textId="77777777" w:rsidR="008D6476" w:rsidRDefault="008D6476" w:rsidP="008D6476">
      <w:pPr>
        <w:pStyle w:val="ListParagraph"/>
        <w:ind w:left="1440"/>
      </w:pPr>
      <w:r>
        <w:t xml:space="preserve">BOT 101 General Botany (lab) </w:t>
      </w:r>
    </w:p>
    <w:p w14:paraId="0472BE06" w14:textId="77777777" w:rsidR="008D6476" w:rsidRDefault="008D6476" w:rsidP="008D6476">
      <w:pPr>
        <w:pStyle w:val="ListParagraph"/>
        <w:ind w:left="1440"/>
      </w:pPr>
      <w:r>
        <w:t xml:space="preserve">BOT 179 Special Topics in Botany </w:t>
      </w:r>
    </w:p>
    <w:p w14:paraId="40F09158" w14:textId="77777777" w:rsidR="008D6476" w:rsidRDefault="008D6476" w:rsidP="008D6476">
      <w:pPr>
        <w:pStyle w:val="ListParagraph"/>
        <w:ind w:left="1440"/>
      </w:pPr>
      <w:r>
        <w:t xml:space="preserve">CHEM&amp; 110 Chemical Concepts with Lab </w:t>
      </w:r>
    </w:p>
    <w:p w14:paraId="6804BA67" w14:textId="77777777" w:rsidR="008D6476" w:rsidRDefault="008D6476" w:rsidP="008D6476">
      <w:pPr>
        <w:pStyle w:val="ListParagraph"/>
        <w:ind w:left="1440"/>
      </w:pPr>
      <w:r>
        <w:t xml:space="preserve">CHEM&amp; 121 Introduction to Inorganic Chemistry with Lab </w:t>
      </w:r>
    </w:p>
    <w:p w14:paraId="186FEEAB" w14:textId="77777777" w:rsidR="008D6476" w:rsidRDefault="008D6476" w:rsidP="008D6476">
      <w:pPr>
        <w:pStyle w:val="ListParagraph"/>
        <w:ind w:left="1440"/>
      </w:pPr>
      <w:r>
        <w:t xml:space="preserve">CHEM&amp; 131 Survey of Organic and Biochemistry with Lab </w:t>
      </w:r>
    </w:p>
    <w:p w14:paraId="1923C328" w14:textId="77777777" w:rsidR="008D6476" w:rsidRDefault="008D6476" w:rsidP="008D6476">
      <w:pPr>
        <w:pStyle w:val="ListParagraph"/>
        <w:ind w:left="1440"/>
      </w:pPr>
      <w:r>
        <w:t>CHEM&amp; 140 General Chemistry Prep with Lab</w:t>
      </w:r>
    </w:p>
    <w:p w14:paraId="0C028F61" w14:textId="77777777" w:rsidR="008D6476" w:rsidRDefault="008D6476" w:rsidP="008D6476">
      <w:pPr>
        <w:pStyle w:val="ListParagraph"/>
        <w:ind w:left="1440"/>
      </w:pPr>
      <w:r>
        <w:t xml:space="preserve">CHEM&amp; 161 General Chemistry with Lab I </w:t>
      </w:r>
    </w:p>
    <w:p w14:paraId="59433868" w14:textId="77777777" w:rsidR="008D6476" w:rsidRDefault="008D6476" w:rsidP="008D6476">
      <w:pPr>
        <w:pStyle w:val="ListParagraph"/>
        <w:ind w:left="1440"/>
      </w:pPr>
      <w:r>
        <w:t xml:space="preserve">CHEM&amp; 162 General Chemistry with Lab II </w:t>
      </w:r>
    </w:p>
    <w:p w14:paraId="02D7C228" w14:textId="77777777" w:rsidR="008D6476" w:rsidRDefault="008D6476" w:rsidP="008D6476">
      <w:pPr>
        <w:pStyle w:val="ListParagraph"/>
        <w:ind w:left="1440"/>
      </w:pPr>
      <w:r>
        <w:t xml:space="preserve">CHEM&amp; 163 General Chemistry with Lab III </w:t>
      </w:r>
    </w:p>
    <w:p w14:paraId="2A4019E0" w14:textId="77777777" w:rsidR="008D6476" w:rsidRDefault="008D6476" w:rsidP="008D6476">
      <w:pPr>
        <w:pStyle w:val="ListParagraph"/>
        <w:ind w:left="1440"/>
      </w:pPr>
      <w:r>
        <w:t xml:space="preserve">CHEM&amp; 261 Organic Chemistry with Lab I </w:t>
      </w:r>
    </w:p>
    <w:p w14:paraId="782D79B2" w14:textId="77777777" w:rsidR="008D6476" w:rsidRDefault="008D6476" w:rsidP="008D6476">
      <w:pPr>
        <w:pStyle w:val="ListParagraph"/>
        <w:ind w:left="1440"/>
      </w:pPr>
      <w:r>
        <w:t xml:space="preserve">CHEM&amp; 262 Organic Chemistry with Lab II </w:t>
      </w:r>
    </w:p>
    <w:p w14:paraId="03A291E9" w14:textId="77777777" w:rsidR="008D6476" w:rsidRDefault="008D6476" w:rsidP="008D6476">
      <w:pPr>
        <w:pStyle w:val="ListParagraph"/>
        <w:ind w:left="1440"/>
      </w:pPr>
      <w:r>
        <w:t>CHEM&amp; 263 Organic Chemistry with Lab III</w:t>
      </w:r>
    </w:p>
    <w:p w14:paraId="0EC44F05" w14:textId="77777777" w:rsidR="008D6476" w:rsidRDefault="008D6476" w:rsidP="008D6476">
      <w:pPr>
        <w:pStyle w:val="ListParagraph"/>
        <w:ind w:left="1440"/>
      </w:pPr>
      <w:r>
        <w:t xml:space="preserve">ENVS&amp; 101 Introduction to Environmental Science (lab) </w:t>
      </w:r>
    </w:p>
    <w:p w14:paraId="1C182F36" w14:textId="77777777" w:rsidR="008D6476" w:rsidRDefault="008D6476" w:rsidP="008D6476">
      <w:pPr>
        <w:pStyle w:val="ListParagraph"/>
        <w:ind w:left="1440"/>
      </w:pPr>
      <w:r>
        <w:t xml:space="preserve">ENVS 179 Special Topics in Environmental Science </w:t>
      </w:r>
    </w:p>
    <w:p w14:paraId="66D7ED87" w14:textId="77777777" w:rsidR="008D6476" w:rsidRDefault="008D6476" w:rsidP="008D6476">
      <w:pPr>
        <w:pStyle w:val="ListParagraph"/>
        <w:ind w:left="1440"/>
      </w:pPr>
      <w:r>
        <w:t xml:space="preserve">ENVS 210 Maps, GIS and the Environment (lab) </w:t>
      </w:r>
    </w:p>
    <w:p w14:paraId="04C035C1" w14:textId="77777777" w:rsidR="008D6476" w:rsidRDefault="008D6476" w:rsidP="008D6476">
      <w:pPr>
        <w:pStyle w:val="ListParagraph"/>
        <w:ind w:left="1440"/>
      </w:pPr>
      <w:r>
        <w:t xml:space="preserve">GEOG 205 Physical Geography (lab) </w:t>
      </w:r>
    </w:p>
    <w:p w14:paraId="5CDADB31" w14:textId="77777777" w:rsidR="008D6476" w:rsidRDefault="008D6476" w:rsidP="008D6476">
      <w:pPr>
        <w:pStyle w:val="ListParagraph"/>
        <w:ind w:left="1440"/>
      </w:pPr>
      <w:r>
        <w:t xml:space="preserve">GEOG 210 Maps, GIS and the Environment (lab) </w:t>
      </w:r>
    </w:p>
    <w:p w14:paraId="5317DBD7" w14:textId="77777777" w:rsidR="008D6476" w:rsidRDefault="008D6476" w:rsidP="008D6476">
      <w:pPr>
        <w:pStyle w:val="ListParagraph"/>
        <w:ind w:left="1440"/>
      </w:pPr>
      <w:r>
        <w:t xml:space="preserve">GEOL&amp; 101 Introduction to Physical Geology (lab) </w:t>
      </w:r>
    </w:p>
    <w:p w14:paraId="5559964E" w14:textId="77777777" w:rsidR="008D6476" w:rsidRDefault="008D6476" w:rsidP="008D6476">
      <w:pPr>
        <w:pStyle w:val="ListParagraph"/>
        <w:ind w:left="1440"/>
      </w:pPr>
      <w:r>
        <w:t xml:space="preserve">GEOL 108 Fossils and the History of Life (lab) </w:t>
      </w:r>
    </w:p>
    <w:p w14:paraId="68E807F3" w14:textId="77777777" w:rsidR="008D6476" w:rsidRDefault="008D6476" w:rsidP="008D6476">
      <w:pPr>
        <w:pStyle w:val="ListParagraph"/>
        <w:ind w:left="1440"/>
      </w:pPr>
      <w:r>
        <w:t xml:space="preserve">GEOL 125 Geology in the Field (lab) </w:t>
      </w:r>
    </w:p>
    <w:p w14:paraId="2885D869" w14:textId="77777777" w:rsidR="008D6476" w:rsidRDefault="008D6476" w:rsidP="008D6476">
      <w:pPr>
        <w:pStyle w:val="ListParagraph"/>
        <w:ind w:left="1440"/>
      </w:pPr>
      <w:r>
        <w:t xml:space="preserve">GEOL 179 Special Topics in Geology </w:t>
      </w:r>
    </w:p>
    <w:p w14:paraId="31CBF389" w14:textId="77777777" w:rsidR="008D6476" w:rsidRDefault="008D6476" w:rsidP="008D6476">
      <w:pPr>
        <w:pStyle w:val="ListParagraph"/>
        <w:ind w:left="1440"/>
      </w:pPr>
      <w:r>
        <w:t xml:space="preserve">GEOL&amp; 208 Geology of Pacific Northwest (lab) </w:t>
      </w:r>
    </w:p>
    <w:p w14:paraId="784A9BDE" w14:textId="77777777" w:rsidR="008D6476" w:rsidRDefault="008D6476" w:rsidP="008D6476">
      <w:pPr>
        <w:pStyle w:val="ListParagraph"/>
        <w:ind w:left="1440"/>
      </w:pPr>
      <w:r>
        <w:t xml:space="preserve">NUTR 101 Human Nutrition </w:t>
      </w:r>
    </w:p>
    <w:p w14:paraId="614A9054" w14:textId="77777777" w:rsidR="008D6476" w:rsidRDefault="008D6476" w:rsidP="008D6476">
      <w:pPr>
        <w:pStyle w:val="ListParagraph"/>
        <w:ind w:left="1440"/>
      </w:pPr>
      <w:r>
        <w:t xml:space="preserve">OCEA&amp; 101 Introduction to Oceanography (lab) </w:t>
      </w:r>
    </w:p>
    <w:p w14:paraId="048FC9F3" w14:textId="77777777" w:rsidR="008D6476" w:rsidRDefault="008D6476" w:rsidP="008D6476">
      <w:pPr>
        <w:pStyle w:val="ListParagraph"/>
        <w:ind w:left="1440"/>
      </w:pPr>
      <w:r>
        <w:t xml:space="preserve">OCEA 179 Special Topics in Oceanography </w:t>
      </w:r>
    </w:p>
    <w:p w14:paraId="1B43242E" w14:textId="77777777" w:rsidR="008D6476" w:rsidRDefault="008D6476" w:rsidP="008D6476">
      <w:pPr>
        <w:pStyle w:val="ListParagraph"/>
        <w:ind w:left="1440"/>
      </w:pPr>
      <w:r>
        <w:t xml:space="preserve">PHYS&amp; 114 General Physics (lab) </w:t>
      </w:r>
    </w:p>
    <w:p w14:paraId="79CFB553" w14:textId="77777777" w:rsidR="008D6476" w:rsidRDefault="008D6476" w:rsidP="008D6476">
      <w:pPr>
        <w:pStyle w:val="ListParagraph"/>
        <w:ind w:left="1440"/>
      </w:pPr>
      <w:r>
        <w:t xml:space="preserve">PHYS&amp; 115 General Physics (lab) </w:t>
      </w:r>
    </w:p>
    <w:p w14:paraId="306C2F55" w14:textId="77777777" w:rsidR="008D6476" w:rsidRDefault="008D6476" w:rsidP="008D6476">
      <w:pPr>
        <w:pStyle w:val="ListParagraph"/>
        <w:ind w:left="1440"/>
      </w:pPr>
      <w:r>
        <w:t xml:space="preserve">PHYS&amp; 116 General Physics (lab) </w:t>
      </w:r>
    </w:p>
    <w:p w14:paraId="4160A539" w14:textId="77777777" w:rsidR="008D6476" w:rsidRDefault="008D6476" w:rsidP="008D6476">
      <w:pPr>
        <w:pStyle w:val="ListParagraph"/>
        <w:ind w:left="1440"/>
      </w:pPr>
      <w:r>
        <w:t xml:space="preserve">PHYS&amp; 221 Engineering Physics (lab) </w:t>
      </w:r>
    </w:p>
    <w:p w14:paraId="33AF5147" w14:textId="77777777" w:rsidR="008D6476" w:rsidRDefault="008D6476" w:rsidP="008D6476">
      <w:pPr>
        <w:pStyle w:val="ListParagraph"/>
        <w:ind w:left="1440"/>
      </w:pPr>
      <w:r>
        <w:lastRenderedPageBreak/>
        <w:t xml:space="preserve">PHYS&amp; 222 Engineering Physics (lab) </w:t>
      </w:r>
    </w:p>
    <w:p w14:paraId="67CDD4E7" w14:textId="77777777" w:rsidR="008D6476" w:rsidRDefault="008D6476" w:rsidP="008D6476">
      <w:pPr>
        <w:pStyle w:val="ListParagraph"/>
        <w:ind w:left="1440"/>
      </w:pPr>
      <w:r>
        <w:t xml:space="preserve">PHYS&amp; 223 Engineering Physics (lab) </w:t>
      </w:r>
    </w:p>
    <w:p w14:paraId="5E6D8007" w14:textId="77777777" w:rsidR="008D6476" w:rsidRDefault="008D6476" w:rsidP="008D6476">
      <w:pPr>
        <w:pStyle w:val="ListParagraph"/>
        <w:ind w:left="1440"/>
      </w:pPr>
      <w:r>
        <w:t>SCI 105 Introductory Topics in Natural Science (lab)</w:t>
      </w:r>
    </w:p>
    <w:p w14:paraId="29D56BC7" w14:textId="77777777" w:rsidR="008D6476" w:rsidRDefault="008D6476" w:rsidP="008D6476">
      <w:pPr>
        <w:pStyle w:val="ListParagraph"/>
        <w:ind w:left="1440"/>
      </w:pPr>
    </w:p>
    <w:p w14:paraId="7B9485F5" w14:textId="77777777" w:rsidR="008D6476" w:rsidRDefault="008D6476" w:rsidP="008D6476">
      <w:pPr>
        <w:pStyle w:val="ListParagraph"/>
        <w:ind w:left="1440"/>
      </w:pPr>
      <w:r>
        <w:t>General Distribution Courses</w:t>
      </w:r>
    </w:p>
    <w:p w14:paraId="0BE411F3" w14:textId="77777777" w:rsidR="008D6476" w:rsidRDefault="008D6476" w:rsidP="008D6476">
      <w:pPr>
        <w:pStyle w:val="ListParagraph"/>
        <w:ind w:left="1440"/>
      </w:pPr>
      <w:r>
        <w:t>Designate the following courses as General Distribution Courses toward the Associate of Arts and Associate of Science degrees:</w:t>
      </w:r>
    </w:p>
    <w:p w14:paraId="47915A30" w14:textId="77777777" w:rsidR="008D6476" w:rsidRDefault="008D6476" w:rsidP="008D6476">
      <w:pPr>
        <w:pStyle w:val="ListParagraph"/>
        <w:ind w:left="1440"/>
      </w:pPr>
      <w:r>
        <w:t>CS 142 Java Programming for Engineers and Scientists I</w:t>
      </w:r>
    </w:p>
    <w:p w14:paraId="2E3DC525" w14:textId="77777777" w:rsidR="008D6476" w:rsidRDefault="008D6476" w:rsidP="008D6476">
      <w:pPr>
        <w:pStyle w:val="ListParagraph"/>
        <w:ind w:left="1440"/>
      </w:pPr>
      <w:r>
        <w:t>CS 143 Java Programming for Engineers and Scientists II</w:t>
      </w:r>
    </w:p>
    <w:p w14:paraId="12C0F0E4" w14:textId="77777777" w:rsidR="008D6476" w:rsidRDefault="008D6476" w:rsidP="008D6476">
      <w:pPr>
        <w:pStyle w:val="ListParagraph"/>
        <w:ind w:left="1440"/>
      </w:pPr>
      <w:r>
        <w:t>ECE 100 Introduction to Early Childhood Education</w:t>
      </w:r>
    </w:p>
    <w:p w14:paraId="0EE60325" w14:textId="77777777" w:rsidR="008D6476" w:rsidRDefault="008D6476" w:rsidP="008D6476">
      <w:pPr>
        <w:pStyle w:val="ListParagraph"/>
        <w:ind w:left="1440"/>
      </w:pPr>
      <w:r>
        <w:t>EDUC&amp; 115 Child Development</w:t>
      </w:r>
    </w:p>
    <w:p w14:paraId="29134B47" w14:textId="77777777" w:rsidR="008D6476" w:rsidRDefault="008D6476" w:rsidP="008D6476">
      <w:pPr>
        <w:pStyle w:val="ListParagraph"/>
        <w:ind w:left="1440"/>
      </w:pPr>
      <w:r>
        <w:t>ENGR&amp; 204 Electrical Circuits</w:t>
      </w:r>
    </w:p>
    <w:p w14:paraId="643BBC68" w14:textId="77777777" w:rsidR="008D6476" w:rsidRDefault="008D6476" w:rsidP="008D6476">
      <w:pPr>
        <w:pStyle w:val="ListParagraph"/>
        <w:ind w:left="1440"/>
      </w:pPr>
      <w:r>
        <w:t>ENGR&amp; 214 Statics</w:t>
      </w:r>
    </w:p>
    <w:p w14:paraId="62B7C4E9" w14:textId="77777777" w:rsidR="008D6476" w:rsidRDefault="008D6476" w:rsidP="008D6476">
      <w:pPr>
        <w:pStyle w:val="ListParagraph"/>
        <w:ind w:left="1440"/>
      </w:pPr>
      <w:r>
        <w:t>ENGR&amp; 215 Dynamics</w:t>
      </w:r>
    </w:p>
    <w:p w14:paraId="3F0A0466" w14:textId="77777777" w:rsidR="008D6476" w:rsidRDefault="008D6476" w:rsidP="008D6476">
      <w:pPr>
        <w:pStyle w:val="ListParagraph"/>
        <w:ind w:left="1440"/>
      </w:pPr>
      <w:r>
        <w:t>ENGR&amp; 224 Engineering Thermodynamics</w:t>
      </w:r>
    </w:p>
    <w:p w14:paraId="7E578A27" w14:textId="77777777" w:rsidR="008D6476" w:rsidRDefault="008D6476" w:rsidP="008D6476">
      <w:pPr>
        <w:pStyle w:val="ListParagraph"/>
        <w:ind w:left="1440"/>
      </w:pPr>
      <w:r>
        <w:t>ENGR&amp; 225 Mechanics of Materials</w:t>
      </w:r>
    </w:p>
    <w:p w14:paraId="7F5BF6D8" w14:textId="77777777" w:rsidR="008D6476" w:rsidRDefault="008D6476" w:rsidP="008D6476">
      <w:pPr>
        <w:pStyle w:val="ListParagraph"/>
        <w:ind w:left="1440"/>
      </w:pPr>
      <w:r>
        <w:t>ENGR 240 Applied Numerical Methods</w:t>
      </w:r>
    </w:p>
    <w:p w14:paraId="0619C644" w14:textId="77777777" w:rsidR="008D6476" w:rsidRDefault="008D6476" w:rsidP="008D6476">
      <w:pPr>
        <w:pStyle w:val="ListParagraph"/>
        <w:ind w:left="1440"/>
      </w:pPr>
    </w:p>
    <w:p w14:paraId="25D7D3AE" w14:textId="77777777" w:rsidR="00421DF1" w:rsidRPr="00B618AB" w:rsidRDefault="00421DF1" w:rsidP="002B20F0"/>
    <w:sectPr w:rsidR="00421DF1" w:rsidRPr="00B618AB" w:rsidSect="002B4E61">
      <w:footerReference w:type="default" r:id="rId28"/>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9F29D7" w14:textId="77777777" w:rsidR="00BE6B9D" w:rsidRDefault="00BE6B9D" w:rsidP="00545424">
      <w:pPr>
        <w:spacing w:line="240" w:lineRule="auto"/>
      </w:pPr>
      <w:r>
        <w:separator/>
      </w:r>
    </w:p>
  </w:endnote>
  <w:endnote w:type="continuationSeparator" w:id="0">
    <w:p w14:paraId="4D557EF7" w14:textId="77777777" w:rsidR="00BE6B9D" w:rsidRDefault="00BE6B9D" w:rsidP="005454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AA762" w14:textId="0843D93B" w:rsidR="00980790" w:rsidRPr="00545424" w:rsidRDefault="00980790" w:rsidP="00545424">
    <w:pPr>
      <w:pStyle w:val="Footer"/>
      <w:jc w:val="right"/>
      <w:rPr>
        <w:sz w:val="20"/>
      </w:rPr>
    </w:pPr>
    <w:proofErr w:type="gramStart"/>
    <w:r>
      <w:rPr>
        <w:sz w:val="20"/>
      </w:rPr>
      <w:t>rev</w:t>
    </w:r>
    <w:proofErr w:type="gramEnd"/>
    <w:r>
      <w:rPr>
        <w:sz w:val="20"/>
      </w:rPr>
      <w:t xml:space="preserve"> </w:t>
    </w:r>
    <w:r w:rsidR="002F7B1F">
      <w:rPr>
        <w:sz w:val="20"/>
      </w:rPr>
      <w:t>5/9</w:t>
    </w:r>
    <w:r>
      <w:rPr>
        <w:sz w:val="20"/>
      </w:rPr>
      <w:t>/201</w:t>
    </w:r>
    <w:r w:rsidR="003478B2">
      <w:rPr>
        <w:sz w:val="20"/>
      </w:rPr>
      <w:t>8</w:t>
    </w:r>
    <w:r>
      <w:ptab w:relativeTo="margin" w:alignment="right" w:leader="none"/>
    </w:r>
    <w:r w:rsidRPr="001635B1">
      <w:rPr>
        <w:sz w:val="20"/>
      </w:rPr>
      <w:t xml:space="preserve"> </w:t>
    </w:r>
    <w:r w:rsidRPr="008C29F4">
      <w:rPr>
        <w:sz w:val="20"/>
      </w:rPr>
      <w:t xml:space="preserve">Page </w:t>
    </w:r>
    <w:r w:rsidRPr="008C29F4">
      <w:rPr>
        <w:rStyle w:val="PageNumber"/>
        <w:sz w:val="20"/>
      </w:rPr>
      <w:fldChar w:fldCharType="begin"/>
    </w:r>
    <w:r w:rsidRPr="008C29F4">
      <w:rPr>
        <w:rStyle w:val="PageNumber"/>
        <w:sz w:val="20"/>
      </w:rPr>
      <w:instrText xml:space="preserve"> PAGE </w:instrText>
    </w:r>
    <w:r w:rsidRPr="008C29F4">
      <w:rPr>
        <w:rStyle w:val="PageNumber"/>
        <w:sz w:val="20"/>
      </w:rPr>
      <w:fldChar w:fldCharType="separate"/>
    </w:r>
    <w:r w:rsidR="00E94A36">
      <w:rPr>
        <w:rStyle w:val="PageNumber"/>
        <w:noProof/>
        <w:sz w:val="20"/>
      </w:rPr>
      <w:t>6</w:t>
    </w:r>
    <w:r w:rsidRPr="008C29F4">
      <w:rPr>
        <w:rStyle w:val="PageNumber"/>
        <w:sz w:val="20"/>
      </w:rPr>
      <w:fldChar w:fldCharType="end"/>
    </w:r>
    <w:r w:rsidRPr="008C29F4">
      <w:rPr>
        <w:rStyle w:val="PageNumber"/>
        <w:sz w:val="20"/>
      </w:rPr>
      <w:t xml:space="preserve"> of </w:t>
    </w:r>
    <w:r w:rsidRPr="008C29F4">
      <w:rPr>
        <w:rStyle w:val="PageNumber"/>
        <w:sz w:val="20"/>
      </w:rPr>
      <w:fldChar w:fldCharType="begin"/>
    </w:r>
    <w:r w:rsidRPr="008C29F4">
      <w:rPr>
        <w:rStyle w:val="PageNumber"/>
        <w:sz w:val="20"/>
      </w:rPr>
      <w:instrText xml:space="preserve"> NUMPAGES </w:instrText>
    </w:r>
    <w:r w:rsidRPr="008C29F4">
      <w:rPr>
        <w:rStyle w:val="PageNumber"/>
        <w:sz w:val="20"/>
      </w:rPr>
      <w:fldChar w:fldCharType="separate"/>
    </w:r>
    <w:r w:rsidR="00E94A36">
      <w:rPr>
        <w:rStyle w:val="PageNumber"/>
        <w:noProof/>
        <w:sz w:val="20"/>
      </w:rPr>
      <w:t>8</w:t>
    </w:r>
    <w:r w:rsidRPr="008C29F4">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C776C6" w14:textId="77777777" w:rsidR="00BE6B9D" w:rsidRDefault="00BE6B9D" w:rsidP="00545424">
      <w:pPr>
        <w:spacing w:line="240" w:lineRule="auto"/>
      </w:pPr>
      <w:r>
        <w:separator/>
      </w:r>
    </w:p>
  </w:footnote>
  <w:footnote w:type="continuationSeparator" w:id="0">
    <w:p w14:paraId="049BEAB2" w14:textId="77777777" w:rsidR="00BE6B9D" w:rsidRDefault="00BE6B9D" w:rsidP="0054542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393B"/>
    <w:multiLevelType w:val="hybridMultilevel"/>
    <w:tmpl w:val="72C4453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0737210"/>
    <w:multiLevelType w:val="hybridMultilevel"/>
    <w:tmpl w:val="59128BCC"/>
    <w:lvl w:ilvl="0" w:tplc="BD1AFDA4">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017E73"/>
    <w:multiLevelType w:val="hybridMultilevel"/>
    <w:tmpl w:val="19DE9F34"/>
    <w:lvl w:ilvl="0" w:tplc="0409000F">
      <w:start w:val="1"/>
      <w:numFmt w:val="decimal"/>
      <w:lvlText w:val="%1."/>
      <w:lvlJc w:val="left"/>
      <w:pPr>
        <w:ind w:left="720" w:hanging="360"/>
      </w:pPr>
    </w:lvl>
    <w:lvl w:ilvl="1" w:tplc="059ECE98">
      <w:start w:val="1"/>
      <w:numFmt w:val="lowerLetter"/>
      <w:lvlText w:val="%2."/>
      <w:lvlJc w:val="left"/>
      <w:pPr>
        <w:ind w:left="720" w:firstLine="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284503"/>
    <w:multiLevelType w:val="hybridMultilevel"/>
    <w:tmpl w:val="AAC267F2"/>
    <w:lvl w:ilvl="0" w:tplc="BD1AFDA4">
      <w:start w:val="1"/>
      <w:numFmt w:val="bullet"/>
      <w:lvlText w:val=""/>
      <w:lvlJc w:val="left"/>
      <w:pPr>
        <w:ind w:left="360" w:hanging="360"/>
      </w:pPr>
      <w:rPr>
        <w:rFonts w:ascii="Wingdings" w:hAnsi="Wingdings"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DB0FC2"/>
    <w:multiLevelType w:val="hybridMultilevel"/>
    <w:tmpl w:val="704A4E20"/>
    <w:lvl w:ilvl="0" w:tplc="BD1AFDA4">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6C2267"/>
    <w:multiLevelType w:val="hybridMultilevel"/>
    <w:tmpl w:val="2738E3A8"/>
    <w:lvl w:ilvl="0" w:tplc="059ECE98">
      <w:start w:val="1"/>
      <w:numFmt w:val="lowerLetter"/>
      <w:lvlText w:val="%1."/>
      <w:lvlJc w:val="left"/>
      <w:pPr>
        <w:ind w:left="720" w:firstLine="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2F4AA9"/>
    <w:multiLevelType w:val="hybridMultilevel"/>
    <w:tmpl w:val="FFA4BDD2"/>
    <w:lvl w:ilvl="0" w:tplc="16785B2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6954E80"/>
    <w:multiLevelType w:val="hybridMultilevel"/>
    <w:tmpl w:val="8B7449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7151865"/>
    <w:multiLevelType w:val="hybridMultilevel"/>
    <w:tmpl w:val="2F16C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2B0515"/>
    <w:multiLevelType w:val="hybridMultilevel"/>
    <w:tmpl w:val="1E54F518"/>
    <w:lvl w:ilvl="0" w:tplc="BD1AFDA4">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083821"/>
    <w:multiLevelType w:val="hybridMultilevel"/>
    <w:tmpl w:val="ED80C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D35C69"/>
    <w:multiLevelType w:val="hybridMultilevel"/>
    <w:tmpl w:val="65A83A52"/>
    <w:lvl w:ilvl="0" w:tplc="0409000F">
      <w:start w:val="1"/>
      <w:numFmt w:val="decimal"/>
      <w:lvlText w:val="%1."/>
      <w:lvlJc w:val="left"/>
      <w:pPr>
        <w:ind w:left="720" w:hanging="360"/>
      </w:pPr>
      <w:rPr>
        <w:rFonts w:hint="default"/>
      </w:rPr>
    </w:lvl>
    <w:lvl w:ilvl="1" w:tplc="CBB0C03E">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004981"/>
    <w:multiLevelType w:val="hybridMultilevel"/>
    <w:tmpl w:val="6428C920"/>
    <w:lvl w:ilvl="0" w:tplc="16785B2A">
      <w:start w:val="1"/>
      <w:numFmt w:val="decimal"/>
      <w:lvlText w:val="%1."/>
      <w:lvlJc w:val="left"/>
      <w:pPr>
        <w:ind w:left="720" w:hanging="360"/>
      </w:pPr>
      <w:rPr>
        <w:rFonts w:hint="default"/>
      </w:rPr>
    </w:lvl>
    <w:lvl w:ilvl="1" w:tplc="DFBA5EB4">
      <w:start w:val="1"/>
      <w:numFmt w:val="lowerLetter"/>
      <w:lvlText w:val="%2."/>
      <w:lvlJc w:val="left"/>
      <w:pPr>
        <w:ind w:left="720" w:firstLine="360"/>
      </w:pPr>
      <w:rPr>
        <w:rFonts w:hint="default"/>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4C0D19"/>
    <w:multiLevelType w:val="hybridMultilevel"/>
    <w:tmpl w:val="71DC603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67C41EF"/>
    <w:multiLevelType w:val="hybridMultilevel"/>
    <w:tmpl w:val="6D140A0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940600F"/>
    <w:multiLevelType w:val="hybridMultilevel"/>
    <w:tmpl w:val="B4A0F5C2"/>
    <w:lvl w:ilvl="0" w:tplc="BD1AFDA4">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4B7C59"/>
    <w:multiLevelType w:val="hybridMultilevel"/>
    <w:tmpl w:val="6428C920"/>
    <w:lvl w:ilvl="0" w:tplc="16785B2A">
      <w:start w:val="1"/>
      <w:numFmt w:val="decimal"/>
      <w:lvlText w:val="%1."/>
      <w:lvlJc w:val="left"/>
      <w:pPr>
        <w:ind w:left="720" w:hanging="360"/>
      </w:pPr>
      <w:rPr>
        <w:rFonts w:hint="default"/>
      </w:rPr>
    </w:lvl>
    <w:lvl w:ilvl="1" w:tplc="DFBA5EB4">
      <w:start w:val="1"/>
      <w:numFmt w:val="lowerLetter"/>
      <w:lvlText w:val="%2."/>
      <w:lvlJc w:val="left"/>
      <w:pPr>
        <w:ind w:left="720" w:firstLine="360"/>
      </w:pPr>
      <w:rPr>
        <w:rFonts w:hint="default"/>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A53B37"/>
    <w:multiLevelType w:val="hybridMultilevel"/>
    <w:tmpl w:val="FB127A30"/>
    <w:lvl w:ilvl="0" w:tplc="BD1AFDA4">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042FFB"/>
    <w:multiLevelType w:val="hybridMultilevel"/>
    <w:tmpl w:val="D9EA7472"/>
    <w:lvl w:ilvl="0" w:tplc="DFBA5EB4">
      <w:start w:val="1"/>
      <w:numFmt w:val="lowerLetter"/>
      <w:lvlText w:val="%1."/>
      <w:lvlJc w:val="left"/>
      <w:pPr>
        <w:ind w:left="720" w:firstLine="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546742"/>
    <w:multiLevelType w:val="hybridMultilevel"/>
    <w:tmpl w:val="875A114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42E73DB"/>
    <w:multiLevelType w:val="hybridMultilevel"/>
    <w:tmpl w:val="BFEC374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9BB7882"/>
    <w:multiLevelType w:val="hybridMultilevel"/>
    <w:tmpl w:val="B956880C"/>
    <w:lvl w:ilvl="0" w:tplc="16785B2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5DD0227"/>
    <w:multiLevelType w:val="hybridMultilevel"/>
    <w:tmpl w:val="99060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11"/>
  </w:num>
  <w:num w:numId="3">
    <w:abstractNumId w:val="2"/>
  </w:num>
  <w:num w:numId="4">
    <w:abstractNumId w:val="16"/>
  </w:num>
  <w:num w:numId="5">
    <w:abstractNumId w:val="5"/>
  </w:num>
  <w:num w:numId="6">
    <w:abstractNumId w:val="8"/>
  </w:num>
  <w:num w:numId="7">
    <w:abstractNumId w:val="10"/>
  </w:num>
  <w:num w:numId="8">
    <w:abstractNumId w:val="21"/>
  </w:num>
  <w:num w:numId="9">
    <w:abstractNumId w:val="6"/>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8"/>
  </w:num>
  <w:num w:numId="13">
    <w:abstractNumId w:val="7"/>
  </w:num>
  <w:num w:numId="14">
    <w:abstractNumId w:val="22"/>
  </w:num>
  <w:num w:numId="15">
    <w:abstractNumId w:val="13"/>
  </w:num>
  <w:num w:numId="16">
    <w:abstractNumId w:val="3"/>
  </w:num>
  <w:num w:numId="17">
    <w:abstractNumId w:val="4"/>
  </w:num>
  <w:num w:numId="18">
    <w:abstractNumId w:val="9"/>
  </w:num>
  <w:num w:numId="19">
    <w:abstractNumId w:val="1"/>
  </w:num>
  <w:num w:numId="20">
    <w:abstractNumId w:val="17"/>
  </w:num>
  <w:num w:numId="21">
    <w:abstractNumId w:val="15"/>
  </w:num>
  <w:num w:numId="22">
    <w:abstractNumId w:val="19"/>
  </w:num>
  <w:num w:numId="23">
    <w:abstractNumId w:val="14"/>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BDD"/>
    <w:rsid w:val="0000091D"/>
    <w:rsid w:val="00001C3D"/>
    <w:rsid w:val="00017412"/>
    <w:rsid w:val="00022817"/>
    <w:rsid w:val="000250AB"/>
    <w:rsid w:val="00032134"/>
    <w:rsid w:val="00037AED"/>
    <w:rsid w:val="0004673A"/>
    <w:rsid w:val="00061B4F"/>
    <w:rsid w:val="00077C26"/>
    <w:rsid w:val="00093CCF"/>
    <w:rsid w:val="000940A2"/>
    <w:rsid w:val="000A5C8B"/>
    <w:rsid w:val="000B2DEB"/>
    <w:rsid w:val="000B3B50"/>
    <w:rsid w:val="000C309D"/>
    <w:rsid w:val="000E2907"/>
    <w:rsid w:val="00114605"/>
    <w:rsid w:val="00121752"/>
    <w:rsid w:val="00125E0B"/>
    <w:rsid w:val="00126AF1"/>
    <w:rsid w:val="00146052"/>
    <w:rsid w:val="001527C9"/>
    <w:rsid w:val="00154618"/>
    <w:rsid w:val="0017137A"/>
    <w:rsid w:val="00171B06"/>
    <w:rsid w:val="00175102"/>
    <w:rsid w:val="00185D14"/>
    <w:rsid w:val="001A11C8"/>
    <w:rsid w:val="001A7128"/>
    <w:rsid w:val="001B539E"/>
    <w:rsid w:val="001C3F19"/>
    <w:rsid w:val="001D0178"/>
    <w:rsid w:val="001D2BB8"/>
    <w:rsid w:val="001D3F4D"/>
    <w:rsid w:val="001E2A83"/>
    <w:rsid w:val="001F1A46"/>
    <w:rsid w:val="001F266F"/>
    <w:rsid w:val="001F4608"/>
    <w:rsid w:val="00202832"/>
    <w:rsid w:val="00216E3F"/>
    <w:rsid w:val="00224ACE"/>
    <w:rsid w:val="0023217B"/>
    <w:rsid w:val="002329F0"/>
    <w:rsid w:val="00241B6B"/>
    <w:rsid w:val="00253D10"/>
    <w:rsid w:val="00264840"/>
    <w:rsid w:val="00264F8A"/>
    <w:rsid w:val="002750BC"/>
    <w:rsid w:val="00291E83"/>
    <w:rsid w:val="00295998"/>
    <w:rsid w:val="00297E9B"/>
    <w:rsid w:val="002A614C"/>
    <w:rsid w:val="002B1ECF"/>
    <w:rsid w:val="002B20F0"/>
    <w:rsid w:val="002B4E61"/>
    <w:rsid w:val="002D0614"/>
    <w:rsid w:val="002D1608"/>
    <w:rsid w:val="002D2C8C"/>
    <w:rsid w:val="002E708C"/>
    <w:rsid w:val="002F7B1F"/>
    <w:rsid w:val="00300E9E"/>
    <w:rsid w:val="0030307F"/>
    <w:rsid w:val="00314567"/>
    <w:rsid w:val="00322AF5"/>
    <w:rsid w:val="0032382A"/>
    <w:rsid w:val="00323854"/>
    <w:rsid w:val="00330552"/>
    <w:rsid w:val="0033449A"/>
    <w:rsid w:val="00335857"/>
    <w:rsid w:val="00335FDD"/>
    <w:rsid w:val="003406EC"/>
    <w:rsid w:val="00347503"/>
    <w:rsid w:val="0034768E"/>
    <w:rsid w:val="003478B2"/>
    <w:rsid w:val="00352C02"/>
    <w:rsid w:val="00352C37"/>
    <w:rsid w:val="00352C9C"/>
    <w:rsid w:val="00355780"/>
    <w:rsid w:val="00365755"/>
    <w:rsid w:val="003725BE"/>
    <w:rsid w:val="00372940"/>
    <w:rsid w:val="0037392E"/>
    <w:rsid w:val="00374572"/>
    <w:rsid w:val="00382A1B"/>
    <w:rsid w:val="00390737"/>
    <w:rsid w:val="003964FA"/>
    <w:rsid w:val="00397F09"/>
    <w:rsid w:val="003A30D0"/>
    <w:rsid w:val="003A6C22"/>
    <w:rsid w:val="003C557C"/>
    <w:rsid w:val="003D2FF5"/>
    <w:rsid w:val="003D70CD"/>
    <w:rsid w:val="003D7562"/>
    <w:rsid w:val="003D7CE2"/>
    <w:rsid w:val="003E7945"/>
    <w:rsid w:val="00402FE7"/>
    <w:rsid w:val="00405F20"/>
    <w:rsid w:val="00421DF1"/>
    <w:rsid w:val="00442862"/>
    <w:rsid w:val="0044684B"/>
    <w:rsid w:val="004474D9"/>
    <w:rsid w:val="004649A5"/>
    <w:rsid w:val="00474055"/>
    <w:rsid w:val="00476B4E"/>
    <w:rsid w:val="00483CD7"/>
    <w:rsid w:val="0049501B"/>
    <w:rsid w:val="004A3C79"/>
    <w:rsid w:val="004B7B3F"/>
    <w:rsid w:val="004D076C"/>
    <w:rsid w:val="004D0C57"/>
    <w:rsid w:val="004D3AE2"/>
    <w:rsid w:val="004E40F7"/>
    <w:rsid w:val="004E4A43"/>
    <w:rsid w:val="004F772A"/>
    <w:rsid w:val="00500ACF"/>
    <w:rsid w:val="005061C1"/>
    <w:rsid w:val="0051125E"/>
    <w:rsid w:val="00512F75"/>
    <w:rsid w:val="00513DFC"/>
    <w:rsid w:val="005220E2"/>
    <w:rsid w:val="005253CC"/>
    <w:rsid w:val="00525F32"/>
    <w:rsid w:val="00526ECD"/>
    <w:rsid w:val="00533483"/>
    <w:rsid w:val="00535233"/>
    <w:rsid w:val="00536A41"/>
    <w:rsid w:val="00545424"/>
    <w:rsid w:val="005551BF"/>
    <w:rsid w:val="0056484A"/>
    <w:rsid w:val="005709CB"/>
    <w:rsid w:val="005735EF"/>
    <w:rsid w:val="005739C3"/>
    <w:rsid w:val="00575A00"/>
    <w:rsid w:val="005936A3"/>
    <w:rsid w:val="005A695E"/>
    <w:rsid w:val="005B597F"/>
    <w:rsid w:val="005F70F2"/>
    <w:rsid w:val="006013CD"/>
    <w:rsid w:val="006113BB"/>
    <w:rsid w:val="0061577B"/>
    <w:rsid w:val="00620DF7"/>
    <w:rsid w:val="00640B63"/>
    <w:rsid w:val="00641BB0"/>
    <w:rsid w:val="00643F1C"/>
    <w:rsid w:val="006552C5"/>
    <w:rsid w:val="0066040F"/>
    <w:rsid w:val="00664CBB"/>
    <w:rsid w:val="00666B6C"/>
    <w:rsid w:val="006745E0"/>
    <w:rsid w:val="00691F66"/>
    <w:rsid w:val="00695218"/>
    <w:rsid w:val="006A783E"/>
    <w:rsid w:val="006B6195"/>
    <w:rsid w:val="006D0A6A"/>
    <w:rsid w:val="006D5B49"/>
    <w:rsid w:val="006E2993"/>
    <w:rsid w:val="006E69DC"/>
    <w:rsid w:val="006E6A29"/>
    <w:rsid w:val="006F23AE"/>
    <w:rsid w:val="00700B85"/>
    <w:rsid w:val="00703CE2"/>
    <w:rsid w:val="00705ADB"/>
    <w:rsid w:val="00706F4A"/>
    <w:rsid w:val="00714773"/>
    <w:rsid w:val="00724972"/>
    <w:rsid w:val="00736449"/>
    <w:rsid w:val="0075536E"/>
    <w:rsid w:val="007732A9"/>
    <w:rsid w:val="007853EE"/>
    <w:rsid w:val="00790C33"/>
    <w:rsid w:val="0079209F"/>
    <w:rsid w:val="0079659A"/>
    <w:rsid w:val="00796E08"/>
    <w:rsid w:val="007A028B"/>
    <w:rsid w:val="007A4456"/>
    <w:rsid w:val="007B41E6"/>
    <w:rsid w:val="007B65F0"/>
    <w:rsid w:val="007B7B37"/>
    <w:rsid w:val="007C0733"/>
    <w:rsid w:val="007C2902"/>
    <w:rsid w:val="007C2A3F"/>
    <w:rsid w:val="007D4C37"/>
    <w:rsid w:val="007D6CF2"/>
    <w:rsid w:val="007E0787"/>
    <w:rsid w:val="007E5470"/>
    <w:rsid w:val="00806EDE"/>
    <w:rsid w:val="0081649D"/>
    <w:rsid w:val="0083017B"/>
    <w:rsid w:val="00843D60"/>
    <w:rsid w:val="00872682"/>
    <w:rsid w:val="00872F41"/>
    <w:rsid w:val="008750B9"/>
    <w:rsid w:val="00875BB7"/>
    <w:rsid w:val="0089791E"/>
    <w:rsid w:val="008A32A1"/>
    <w:rsid w:val="008B069F"/>
    <w:rsid w:val="008B367A"/>
    <w:rsid w:val="008B4510"/>
    <w:rsid w:val="008C306F"/>
    <w:rsid w:val="008D4B07"/>
    <w:rsid w:val="008D5631"/>
    <w:rsid w:val="008D6476"/>
    <w:rsid w:val="008E0E0F"/>
    <w:rsid w:val="008F3743"/>
    <w:rsid w:val="009028B1"/>
    <w:rsid w:val="009214E6"/>
    <w:rsid w:val="00933EA2"/>
    <w:rsid w:val="009358EB"/>
    <w:rsid w:val="00956766"/>
    <w:rsid w:val="009656E0"/>
    <w:rsid w:val="009666C1"/>
    <w:rsid w:val="009704A4"/>
    <w:rsid w:val="009771C6"/>
    <w:rsid w:val="00980790"/>
    <w:rsid w:val="00995C07"/>
    <w:rsid w:val="009A37EC"/>
    <w:rsid w:val="009A3D02"/>
    <w:rsid w:val="009C0962"/>
    <w:rsid w:val="009C4805"/>
    <w:rsid w:val="009D606A"/>
    <w:rsid w:val="009E32B6"/>
    <w:rsid w:val="009E58D8"/>
    <w:rsid w:val="009F4E93"/>
    <w:rsid w:val="00A02D3A"/>
    <w:rsid w:val="00A254CA"/>
    <w:rsid w:val="00A26071"/>
    <w:rsid w:val="00A27E63"/>
    <w:rsid w:val="00A333E1"/>
    <w:rsid w:val="00A358DE"/>
    <w:rsid w:val="00A61909"/>
    <w:rsid w:val="00A62F2C"/>
    <w:rsid w:val="00A736C3"/>
    <w:rsid w:val="00A73CD1"/>
    <w:rsid w:val="00A75108"/>
    <w:rsid w:val="00A9795B"/>
    <w:rsid w:val="00AA5BDD"/>
    <w:rsid w:val="00AB3A3A"/>
    <w:rsid w:val="00AB61EC"/>
    <w:rsid w:val="00AC4BC7"/>
    <w:rsid w:val="00AD473C"/>
    <w:rsid w:val="00B12CED"/>
    <w:rsid w:val="00B137B2"/>
    <w:rsid w:val="00B16F5A"/>
    <w:rsid w:val="00B25E06"/>
    <w:rsid w:val="00B30C16"/>
    <w:rsid w:val="00B375A8"/>
    <w:rsid w:val="00B417C7"/>
    <w:rsid w:val="00B47110"/>
    <w:rsid w:val="00B600A4"/>
    <w:rsid w:val="00B618AB"/>
    <w:rsid w:val="00B61BDC"/>
    <w:rsid w:val="00B70C2B"/>
    <w:rsid w:val="00B73D5A"/>
    <w:rsid w:val="00B81241"/>
    <w:rsid w:val="00B8540E"/>
    <w:rsid w:val="00B8658F"/>
    <w:rsid w:val="00B8699A"/>
    <w:rsid w:val="00B87E5B"/>
    <w:rsid w:val="00BA432D"/>
    <w:rsid w:val="00BB3EBC"/>
    <w:rsid w:val="00BC00D7"/>
    <w:rsid w:val="00BD2906"/>
    <w:rsid w:val="00BE06B5"/>
    <w:rsid w:val="00BE30B6"/>
    <w:rsid w:val="00BE4599"/>
    <w:rsid w:val="00BE5BBD"/>
    <w:rsid w:val="00BE6B9D"/>
    <w:rsid w:val="00BE6D5D"/>
    <w:rsid w:val="00C02858"/>
    <w:rsid w:val="00C12F78"/>
    <w:rsid w:val="00C146C2"/>
    <w:rsid w:val="00C16F75"/>
    <w:rsid w:val="00C3084E"/>
    <w:rsid w:val="00C30D27"/>
    <w:rsid w:val="00C34E72"/>
    <w:rsid w:val="00C47ACD"/>
    <w:rsid w:val="00C50649"/>
    <w:rsid w:val="00C6349D"/>
    <w:rsid w:val="00C74EF5"/>
    <w:rsid w:val="00C85E50"/>
    <w:rsid w:val="00C90A81"/>
    <w:rsid w:val="00C92245"/>
    <w:rsid w:val="00C948F6"/>
    <w:rsid w:val="00C97B60"/>
    <w:rsid w:val="00CB610D"/>
    <w:rsid w:val="00CC411B"/>
    <w:rsid w:val="00CD4BF5"/>
    <w:rsid w:val="00CD69AB"/>
    <w:rsid w:val="00CE05DA"/>
    <w:rsid w:val="00CE0CC4"/>
    <w:rsid w:val="00CE1608"/>
    <w:rsid w:val="00CE4ED5"/>
    <w:rsid w:val="00CF2217"/>
    <w:rsid w:val="00D00C00"/>
    <w:rsid w:val="00D1299F"/>
    <w:rsid w:val="00D20CDE"/>
    <w:rsid w:val="00D20DB9"/>
    <w:rsid w:val="00D22399"/>
    <w:rsid w:val="00D3023E"/>
    <w:rsid w:val="00D3202A"/>
    <w:rsid w:val="00D3228B"/>
    <w:rsid w:val="00D4287F"/>
    <w:rsid w:val="00D53FAA"/>
    <w:rsid w:val="00D57E76"/>
    <w:rsid w:val="00D64CA3"/>
    <w:rsid w:val="00D71242"/>
    <w:rsid w:val="00D77F49"/>
    <w:rsid w:val="00D803D3"/>
    <w:rsid w:val="00D9346A"/>
    <w:rsid w:val="00D97429"/>
    <w:rsid w:val="00D97BA2"/>
    <w:rsid w:val="00DA0D23"/>
    <w:rsid w:val="00DA50E9"/>
    <w:rsid w:val="00DB374B"/>
    <w:rsid w:val="00DB3A06"/>
    <w:rsid w:val="00DB674A"/>
    <w:rsid w:val="00DC1291"/>
    <w:rsid w:val="00DD1D14"/>
    <w:rsid w:val="00DD2925"/>
    <w:rsid w:val="00DD5FD2"/>
    <w:rsid w:val="00E3768A"/>
    <w:rsid w:val="00E43D94"/>
    <w:rsid w:val="00E564AD"/>
    <w:rsid w:val="00E65CAB"/>
    <w:rsid w:val="00E82CD9"/>
    <w:rsid w:val="00E90A0A"/>
    <w:rsid w:val="00E93399"/>
    <w:rsid w:val="00E94A36"/>
    <w:rsid w:val="00EA0899"/>
    <w:rsid w:val="00EA5047"/>
    <w:rsid w:val="00EC18A4"/>
    <w:rsid w:val="00EC629C"/>
    <w:rsid w:val="00ED1D2B"/>
    <w:rsid w:val="00ED40DF"/>
    <w:rsid w:val="00EF07B4"/>
    <w:rsid w:val="00EF4DE6"/>
    <w:rsid w:val="00F16050"/>
    <w:rsid w:val="00F20D9B"/>
    <w:rsid w:val="00F22FF9"/>
    <w:rsid w:val="00F274AF"/>
    <w:rsid w:val="00F404ED"/>
    <w:rsid w:val="00F63DEF"/>
    <w:rsid w:val="00F650A9"/>
    <w:rsid w:val="00F7741C"/>
    <w:rsid w:val="00F876AA"/>
    <w:rsid w:val="00F92EE6"/>
    <w:rsid w:val="00FB1239"/>
    <w:rsid w:val="00FB1A29"/>
    <w:rsid w:val="00FE1C58"/>
    <w:rsid w:val="00FE7A96"/>
    <w:rsid w:val="00FF3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21299"/>
  <w15:chartTrackingRefBased/>
  <w15:docId w15:val="{8F5B0BBA-CB79-4EA3-9B79-3CF1DF423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0F0"/>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35233"/>
    <w:pPr>
      <w:tabs>
        <w:tab w:val="left" w:pos="360"/>
        <w:tab w:val="left" w:pos="720"/>
        <w:tab w:val="left" w:pos="1080"/>
        <w:tab w:val="left" w:pos="1440"/>
      </w:tabs>
      <w:spacing w:line="240" w:lineRule="auto"/>
      <w:contextualSpacing/>
      <w:jc w:val="center"/>
    </w:pPr>
    <w:rPr>
      <w:rFonts w:asciiTheme="majorHAnsi" w:eastAsiaTheme="majorEastAsia" w:hAnsiTheme="majorHAnsi" w:cstheme="majorBidi"/>
      <w:noProof/>
      <w:spacing w:val="-10"/>
      <w:kern w:val="28"/>
      <w:sz w:val="32"/>
      <w:szCs w:val="32"/>
    </w:rPr>
  </w:style>
  <w:style w:type="character" w:customStyle="1" w:styleId="TitleChar">
    <w:name w:val="Title Char"/>
    <w:basedOn w:val="DefaultParagraphFont"/>
    <w:link w:val="Title"/>
    <w:uiPriority w:val="10"/>
    <w:rsid w:val="00535233"/>
    <w:rPr>
      <w:rFonts w:asciiTheme="majorHAnsi" w:eastAsiaTheme="majorEastAsia" w:hAnsiTheme="majorHAnsi" w:cstheme="majorBidi"/>
      <w:noProof/>
      <w:spacing w:val="-10"/>
      <w:kern w:val="28"/>
      <w:sz w:val="32"/>
      <w:szCs w:val="32"/>
    </w:rPr>
  </w:style>
  <w:style w:type="paragraph" w:styleId="ListParagraph">
    <w:name w:val="List Paragraph"/>
    <w:basedOn w:val="Normal"/>
    <w:uiPriority w:val="34"/>
    <w:qFormat/>
    <w:rsid w:val="00FB1A29"/>
    <w:pPr>
      <w:ind w:left="720"/>
      <w:contextualSpacing/>
    </w:pPr>
  </w:style>
  <w:style w:type="paragraph" w:styleId="Header">
    <w:name w:val="header"/>
    <w:basedOn w:val="Normal"/>
    <w:link w:val="HeaderChar"/>
    <w:uiPriority w:val="99"/>
    <w:unhideWhenUsed/>
    <w:rsid w:val="00545424"/>
    <w:pPr>
      <w:tabs>
        <w:tab w:val="center" w:pos="4680"/>
        <w:tab w:val="right" w:pos="9360"/>
      </w:tabs>
      <w:spacing w:line="240" w:lineRule="auto"/>
    </w:pPr>
  </w:style>
  <w:style w:type="character" w:customStyle="1" w:styleId="HeaderChar">
    <w:name w:val="Header Char"/>
    <w:basedOn w:val="DefaultParagraphFont"/>
    <w:link w:val="Header"/>
    <w:uiPriority w:val="99"/>
    <w:rsid w:val="00545424"/>
    <w:rPr>
      <w:rFonts w:asciiTheme="minorHAnsi" w:hAnsiTheme="minorHAnsi"/>
    </w:rPr>
  </w:style>
  <w:style w:type="paragraph" w:styleId="Footer">
    <w:name w:val="footer"/>
    <w:basedOn w:val="Normal"/>
    <w:link w:val="FooterChar"/>
    <w:unhideWhenUsed/>
    <w:rsid w:val="00545424"/>
    <w:pPr>
      <w:tabs>
        <w:tab w:val="center" w:pos="4680"/>
        <w:tab w:val="right" w:pos="9360"/>
      </w:tabs>
      <w:spacing w:line="240" w:lineRule="auto"/>
    </w:pPr>
  </w:style>
  <w:style w:type="character" w:customStyle="1" w:styleId="FooterChar">
    <w:name w:val="Footer Char"/>
    <w:basedOn w:val="DefaultParagraphFont"/>
    <w:link w:val="Footer"/>
    <w:rsid w:val="00545424"/>
    <w:rPr>
      <w:rFonts w:asciiTheme="minorHAnsi" w:hAnsiTheme="minorHAnsi"/>
    </w:rPr>
  </w:style>
  <w:style w:type="character" w:styleId="PageNumber">
    <w:name w:val="page number"/>
    <w:basedOn w:val="DefaultParagraphFont"/>
    <w:rsid w:val="00545424"/>
  </w:style>
  <w:style w:type="character" w:styleId="Hyperlink">
    <w:name w:val="Hyperlink"/>
    <w:basedOn w:val="DefaultParagraphFont"/>
    <w:uiPriority w:val="99"/>
    <w:unhideWhenUsed/>
    <w:rsid w:val="00264F8A"/>
    <w:rPr>
      <w:color w:val="0000FF"/>
      <w:u w:val="single"/>
    </w:rPr>
  </w:style>
  <w:style w:type="character" w:customStyle="1" w:styleId="UnresolvedMention1">
    <w:name w:val="Unresolved Mention1"/>
    <w:basedOn w:val="DefaultParagraphFont"/>
    <w:uiPriority w:val="99"/>
    <w:semiHidden/>
    <w:unhideWhenUsed/>
    <w:rsid w:val="00535233"/>
    <w:rPr>
      <w:color w:val="808080"/>
      <w:shd w:val="clear" w:color="auto" w:fill="E6E6E6"/>
    </w:rPr>
  </w:style>
  <w:style w:type="character" w:styleId="FollowedHyperlink">
    <w:name w:val="FollowedHyperlink"/>
    <w:basedOn w:val="DefaultParagraphFont"/>
    <w:uiPriority w:val="99"/>
    <w:semiHidden/>
    <w:unhideWhenUsed/>
    <w:rsid w:val="00A27E63"/>
    <w:rPr>
      <w:color w:val="954F72" w:themeColor="followedHyperlink"/>
      <w:u w:val="single"/>
    </w:rPr>
  </w:style>
  <w:style w:type="paragraph" w:styleId="BalloonText">
    <w:name w:val="Balloon Text"/>
    <w:basedOn w:val="Normal"/>
    <w:link w:val="BalloonTextChar"/>
    <w:uiPriority w:val="99"/>
    <w:semiHidden/>
    <w:unhideWhenUsed/>
    <w:rsid w:val="000250A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50AB"/>
    <w:rPr>
      <w:rFonts w:ascii="Segoe UI" w:hAnsi="Segoe UI" w:cs="Segoe UI"/>
      <w:sz w:val="18"/>
      <w:szCs w:val="18"/>
    </w:rPr>
  </w:style>
  <w:style w:type="character" w:customStyle="1" w:styleId="UnresolvedMention2">
    <w:name w:val="Unresolved Mention2"/>
    <w:basedOn w:val="DefaultParagraphFont"/>
    <w:uiPriority w:val="99"/>
    <w:semiHidden/>
    <w:unhideWhenUsed/>
    <w:rsid w:val="004B7B3F"/>
    <w:rPr>
      <w:color w:val="808080"/>
      <w:shd w:val="clear" w:color="auto" w:fill="E6E6E6"/>
    </w:rPr>
  </w:style>
  <w:style w:type="character" w:customStyle="1" w:styleId="UnresolvedMention">
    <w:name w:val="Unresolved Mention"/>
    <w:basedOn w:val="DefaultParagraphFont"/>
    <w:uiPriority w:val="99"/>
    <w:semiHidden/>
    <w:unhideWhenUsed/>
    <w:rsid w:val="007B7B37"/>
    <w:rPr>
      <w:color w:val="808080"/>
      <w:shd w:val="clear" w:color="auto" w:fill="E6E6E6"/>
    </w:rPr>
  </w:style>
  <w:style w:type="table" w:styleId="TableGridLight">
    <w:name w:val="Grid Table Light"/>
    <w:basedOn w:val="TableNormal"/>
    <w:uiPriority w:val="40"/>
    <w:rsid w:val="003D70CD"/>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431688">
      <w:bodyDiv w:val="1"/>
      <w:marLeft w:val="0"/>
      <w:marRight w:val="0"/>
      <w:marTop w:val="0"/>
      <w:marBottom w:val="0"/>
      <w:divBdr>
        <w:top w:val="none" w:sz="0" w:space="0" w:color="auto"/>
        <w:left w:val="none" w:sz="0" w:space="0" w:color="auto"/>
        <w:bottom w:val="none" w:sz="0" w:space="0" w:color="auto"/>
        <w:right w:val="none" w:sz="0" w:space="0" w:color="auto"/>
      </w:divBdr>
    </w:div>
    <w:div w:id="704646486">
      <w:bodyDiv w:val="1"/>
      <w:marLeft w:val="0"/>
      <w:marRight w:val="0"/>
      <w:marTop w:val="0"/>
      <w:marBottom w:val="0"/>
      <w:divBdr>
        <w:top w:val="none" w:sz="0" w:space="0" w:color="auto"/>
        <w:left w:val="none" w:sz="0" w:space="0" w:color="auto"/>
        <w:bottom w:val="none" w:sz="0" w:space="0" w:color="auto"/>
        <w:right w:val="none" w:sz="0" w:space="0" w:color="auto"/>
      </w:divBdr>
    </w:div>
    <w:div w:id="835612099">
      <w:bodyDiv w:val="1"/>
      <w:marLeft w:val="0"/>
      <w:marRight w:val="0"/>
      <w:marTop w:val="0"/>
      <w:marBottom w:val="0"/>
      <w:divBdr>
        <w:top w:val="none" w:sz="0" w:space="0" w:color="auto"/>
        <w:left w:val="none" w:sz="0" w:space="0" w:color="auto"/>
        <w:bottom w:val="none" w:sz="0" w:space="0" w:color="auto"/>
        <w:right w:val="none" w:sz="0" w:space="0" w:color="auto"/>
      </w:divBdr>
    </w:div>
    <w:div w:id="889536985">
      <w:bodyDiv w:val="1"/>
      <w:marLeft w:val="0"/>
      <w:marRight w:val="0"/>
      <w:marTop w:val="0"/>
      <w:marBottom w:val="0"/>
      <w:divBdr>
        <w:top w:val="none" w:sz="0" w:space="0" w:color="auto"/>
        <w:left w:val="none" w:sz="0" w:space="0" w:color="auto"/>
        <w:bottom w:val="none" w:sz="0" w:space="0" w:color="auto"/>
        <w:right w:val="none" w:sz="0" w:space="0" w:color="auto"/>
      </w:divBdr>
    </w:div>
    <w:div w:id="940604152">
      <w:bodyDiv w:val="1"/>
      <w:marLeft w:val="0"/>
      <w:marRight w:val="0"/>
      <w:marTop w:val="0"/>
      <w:marBottom w:val="0"/>
      <w:divBdr>
        <w:top w:val="none" w:sz="0" w:space="0" w:color="auto"/>
        <w:left w:val="none" w:sz="0" w:space="0" w:color="auto"/>
        <w:bottom w:val="none" w:sz="0" w:space="0" w:color="auto"/>
        <w:right w:val="none" w:sz="0" w:space="0" w:color="auto"/>
      </w:divBdr>
    </w:div>
    <w:div w:id="951208578">
      <w:bodyDiv w:val="1"/>
      <w:marLeft w:val="0"/>
      <w:marRight w:val="0"/>
      <w:marTop w:val="0"/>
      <w:marBottom w:val="0"/>
      <w:divBdr>
        <w:top w:val="none" w:sz="0" w:space="0" w:color="auto"/>
        <w:left w:val="none" w:sz="0" w:space="0" w:color="auto"/>
        <w:bottom w:val="none" w:sz="0" w:space="0" w:color="auto"/>
        <w:right w:val="none" w:sz="0" w:space="0" w:color="auto"/>
      </w:divBdr>
    </w:div>
    <w:div w:id="1040590019">
      <w:bodyDiv w:val="1"/>
      <w:marLeft w:val="0"/>
      <w:marRight w:val="0"/>
      <w:marTop w:val="0"/>
      <w:marBottom w:val="0"/>
      <w:divBdr>
        <w:top w:val="none" w:sz="0" w:space="0" w:color="auto"/>
        <w:left w:val="none" w:sz="0" w:space="0" w:color="auto"/>
        <w:bottom w:val="none" w:sz="0" w:space="0" w:color="auto"/>
        <w:right w:val="none" w:sz="0" w:space="0" w:color="auto"/>
      </w:divBdr>
    </w:div>
    <w:div w:id="1054423718">
      <w:bodyDiv w:val="1"/>
      <w:marLeft w:val="0"/>
      <w:marRight w:val="0"/>
      <w:marTop w:val="0"/>
      <w:marBottom w:val="0"/>
      <w:divBdr>
        <w:top w:val="none" w:sz="0" w:space="0" w:color="auto"/>
        <w:left w:val="none" w:sz="0" w:space="0" w:color="auto"/>
        <w:bottom w:val="none" w:sz="0" w:space="0" w:color="auto"/>
        <w:right w:val="none" w:sz="0" w:space="0" w:color="auto"/>
      </w:divBdr>
    </w:div>
    <w:div w:id="1129938063">
      <w:bodyDiv w:val="1"/>
      <w:marLeft w:val="0"/>
      <w:marRight w:val="0"/>
      <w:marTop w:val="0"/>
      <w:marBottom w:val="0"/>
      <w:divBdr>
        <w:top w:val="none" w:sz="0" w:space="0" w:color="auto"/>
        <w:left w:val="none" w:sz="0" w:space="0" w:color="auto"/>
        <w:bottom w:val="none" w:sz="0" w:space="0" w:color="auto"/>
        <w:right w:val="none" w:sz="0" w:space="0" w:color="auto"/>
      </w:divBdr>
      <w:divsChild>
        <w:div w:id="399404310">
          <w:marLeft w:val="0"/>
          <w:marRight w:val="0"/>
          <w:marTop w:val="0"/>
          <w:marBottom w:val="0"/>
          <w:divBdr>
            <w:top w:val="none" w:sz="0" w:space="0" w:color="auto"/>
            <w:left w:val="none" w:sz="0" w:space="0" w:color="auto"/>
            <w:bottom w:val="none" w:sz="0" w:space="0" w:color="auto"/>
            <w:right w:val="none" w:sz="0" w:space="0" w:color="auto"/>
          </w:divBdr>
        </w:div>
        <w:div w:id="129829621">
          <w:marLeft w:val="0"/>
          <w:marRight w:val="0"/>
          <w:marTop w:val="0"/>
          <w:marBottom w:val="0"/>
          <w:divBdr>
            <w:top w:val="none" w:sz="0" w:space="0" w:color="auto"/>
            <w:left w:val="none" w:sz="0" w:space="0" w:color="auto"/>
            <w:bottom w:val="none" w:sz="0" w:space="0" w:color="auto"/>
            <w:right w:val="none" w:sz="0" w:space="0" w:color="auto"/>
          </w:divBdr>
        </w:div>
        <w:div w:id="1918855780">
          <w:marLeft w:val="0"/>
          <w:marRight w:val="0"/>
          <w:marTop w:val="0"/>
          <w:marBottom w:val="0"/>
          <w:divBdr>
            <w:top w:val="none" w:sz="0" w:space="0" w:color="auto"/>
            <w:left w:val="none" w:sz="0" w:space="0" w:color="auto"/>
            <w:bottom w:val="none" w:sz="0" w:space="0" w:color="auto"/>
            <w:right w:val="none" w:sz="0" w:space="0" w:color="auto"/>
          </w:divBdr>
        </w:div>
        <w:div w:id="943734501">
          <w:marLeft w:val="0"/>
          <w:marRight w:val="0"/>
          <w:marTop w:val="0"/>
          <w:marBottom w:val="0"/>
          <w:divBdr>
            <w:top w:val="none" w:sz="0" w:space="0" w:color="auto"/>
            <w:left w:val="none" w:sz="0" w:space="0" w:color="auto"/>
            <w:bottom w:val="none" w:sz="0" w:space="0" w:color="auto"/>
            <w:right w:val="none" w:sz="0" w:space="0" w:color="auto"/>
          </w:divBdr>
        </w:div>
        <w:div w:id="62411843">
          <w:marLeft w:val="0"/>
          <w:marRight w:val="0"/>
          <w:marTop w:val="0"/>
          <w:marBottom w:val="0"/>
          <w:divBdr>
            <w:top w:val="none" w:sz="0" w:space="0" w:color="auto"/>
            <w:left w:val="none" w:sz="0" w:space="0" w:color="auto"/>
            <w:bottom w:val="none" w:sz="0" w:space="0" w:color="auto"/>
            <w:right w:val="none" w:sz="0" w:space="0" w:color="auto"/>
          </w:divBdr>
        </w:div>
        <w:div w:id="899291922">
          <w:marLeft w:val="0"/>
          <w:marRight w:val="0"/>
          <w:marTop w:val="0"/>
          <w:marBottom w:val="0"/>
          <w:divBdr>
            <w:top w:val="none" w:sz="0" w:space="0" w:color="auto"/>
            <w:left w:val="none" w:sz="0" w:space="0" w:color="auto"/>
            <w:bottom w:val="none" w:sz="0" w:space="0" w:color="auto"/>
            <w:right w:val="none" w:sz="0" w:space="0" w:color="auto"/>
          </w:divBdr>
        </w:div>
        <w:div w:id="134420290">
          <w:marLeft w:val="0"/>
          <w:marRight w:val="0"/>
          <w:marTop w:val="0"/>
          <w:marBottom w:val="0"/>
          <w:divBdr>
            <w:top w:val="none" w:sz="0" w:space="0" w:color="auto"/>
            <w:left w:val="none" w:sz="0" w:space="0" w:color="auto"/>
            <w:bottom w:val="none" w:sz="0" w:space="0" w:color="auto"/>
            <w:right w:val="none" w:sz="0" w:space="0" w:color="auto"/>
          </w:divBdr>
        </w:div>
      </w:divsChild>
    </w:div>
    <w:div w:id="1161890973">
      <w:bodyDiv w:val="1"/>
      <w:marLeft w:val="0"/>
      <w:marRight w:val="0"/>
      <w:marTop w:val="0"/>
      <w:marBottom w:val="0"/>
      <w:divBdr>
        <w:top w:val="none" w:sz="0" w:space="0" w:color="auto"/>
        <w:left w:val="none" w:sz="0" w:space="0" w:color="auto"/>
        <w:bottom w:val="none" w:sz="0" w:space="0" w:color="auto"/>
        <w:right w:val="none" w:sz="0" w:space="0" w:color="auto"/>
      </w:divBdr>
    </w:div>
    <w:div w:id="1196966658">
      <w:bodyDiv w:val="1"/>
      <w:marLeft w:val="0"/>
      <w:marRight w:val="0"/>
      <w:marTop w:val="0"/>
      <w:marBottom w:val="0"/>
      <w:divBdr>
        <w:top w:val="none" w:sz="0" w:space="0" w:color="auto"/>
        <w:left w:val="none" w:sz="0" w:space="0" w:color="auto"/>
        <w:bottom w:val="none" w:sz="0" w:space="0" w:color="auto"/>
        <w:right w:val="none" w:sz="0" w:space="0" w:color="auto"/>
      </w:divBdr>
    </w:div>
    <w:div w:id="1794789290">
      <w:bodyDiv w:val="1"/>
      <w:marLeft w:val="0"/>
      <w:marRight w:val="0"/>
      <w:marTop w:val="0"/>
      <w:marBottom w:val="0"/>
      <w:divBdr>
        <w:top w:val="none" w:sz="0" w:space="0" w:color="auto"/>
        <w:left w:val="none" w:sz="0" w:space="0" w:color="auto"/>
        <w:bottom w:val="none" w:sz="0" w:space="0" w:color="auto"/>
        <w:right w:val="none" w:sz="0" w:space="0" w:color="auto"/>
      </w:divBdr>
    </w:div>
    <w:div w:id="1802183650">
      <w:bodyDiv w:val="1"/>
      <w:marLeft w:val="0"/>
      <w:marRight w:val="0"/>
      <w:marTop w:val="0"/>
      <w:marBottom w:val="0"/>
      <w:divBdr>
        <w:top w:val="none" w:sz="0" w:space="0" w:color="auto"/>
        <w:left w:val="none" w:sz="0" w:space="0" w:color="auto"/>
        <w:bottom w:val="none" w:sz="0" w:space="0" w:color="auto"/>
        <w:right w:val="none" w:sz="0" w:space="0" w:color="auto"/>
      </w:divBdr>
      <w:divsChild>
        <w:div w:id="425617870">
          <w:marLeft w:val="0"/>
          <w:marRight w:val="0"/>
          <w:marTop w:val="0"/>
          <w:marBottom w:val="0"/>
          <w:divBdr>
            <w:top w:val="none" w:sz="0" w:space="0" w:color="auto"/>
            <w:left w:val="none" w:sz="0" w:space="0" w:color="auto"/>
            <w:bottom w:val="none" w:sz="0" w:space="0" w:color="auto"/>
            <w:right w:val="none" w:sz="0" w:space="0" w:color="auto"/>
          </w:divBdr>
        </w:div>
        <w:div w:id="632440447">
          <w:marLeft w:val="720"/>
          <w:marRight w:val="0"/>
          <w:marTop w:val="0"/>
          <w:marBottom w:val="0"/>
          <w:divBdr>
            <w:top w:val="none" w:sz="0" w:space="0" w:color="auto"/>
            <w:left w:val="none" w:sz="0" w:space="0" w:color="auto"/>
            <w:bottom w:val="none" w:sz="0" w:space="0" w:color="auto"/>
            <w:right w:val="none" w:sz="0" w:space="0" w:color="auto"/>
          </w:divBdr>
        </w:div>
        <w:div w:id="100489237">
          <w:marLeft w:val="720"/>
          <w:marRight w:val="0"/>
          <w:marTop w:val="0"/>
          <w:marBottom w:val="0"/>
          <w:divBdr>
            <w:top w:val="none" w:sz="0" w:space="0" w:color="auto"/>
            <w:left w:val="none" w:sz="0" w:space="0" w:color="auto"/>
            <w:bottom w:val="none" w:sz="0" w:space="0" w:color="auto"/>
            <w:right w:val="none" w:sz="0" w:space="0" w:color="auto"/>
          </w:divBdr>
        </w:div>
        <w:div w:id="835727029">
          <w:marLeft w:val="0"/>
          <w:marRight w:val="0"/>
          <w:marTop w:val="0"/>
          <w:marBottom w:val="0"/>
          <w:divBdr>
            <w:top w:val="none" w:sz="0" w:space="0" w:color="auto"/>
            <w:left w:val="none" w:sz="0" w:space="0" w:color="auto"/>
            <w:bottom w:val="none" w:sz="0" w:space="0" w:color="auto"/>
            <w:right w:val="none" w:sz="0" w:space="0" w:color="auto"/>
          </w:divBdr>
        </w:div>
        <w:div w:id="2097552503">
          <w:marLeft w:val="0"/>
          <w:marRight w:val="0"/>
          <w:marTop w:val="0"/>
          <w:marBottom w:val="0"/>
          <w:divBdr>
            <w:top w:val="none" w:sz="0" w:space="0" w:color="auto"/>
            <w:left w:val="none" w:sz="0" w:space="0" w:color="auto"/>
            <w:bottom w:val="none" w:sz="0" w:space="0" w:color="auto"/>
            <w:right w:val="none" w:sz="0" w:space="0" w:color="auto"/>
          </w:divBdr>
        </w:div>
        <w:div w:id="355011696">
          <w:marLeft w:val="720"/>
          <w:marRight w:val="0"/>
          <w:marTop w:val="0"/>
          <w:marBottom w:val="0"/>
          <w:divBdr>
            <w:top w:val="none" w:sz="0" w:space="0" w:color="auto"/>
            <w:left w:val="none" w:sz="0" w:space="0" w:color="auto"/>
            <w:bottom w:val="none" w:sz="0" w:space="0" w:color="auto"/>
            <w:right w:val="none" w:sz="0" w:space="0" w:color="auto"/>
          </w:divBdr>
        </w:div>
        <w:div w:id="519509815">
          <w:marLeft w:val="720"/>
          <w:marRight w:val="0"/>
          <w:marTop w:val="0"/>
          <w:marBottom w:val="0"/>
          <w:divBdr>
            <w:top w:val="none" w:sz="0" w:space="0" w:color="auto"/>
            <w:left w:val="none" w:sz="0" w:space="0" w:color="auto"/>
            <w:bottom w:val="none" w:sz="0" w:space="0" w:color="auto"/>
            <w:right w:val="none" w:sz="0" w:space="0" w:color="auto"/>
          </w:divBdr>
        </w:div>
        <w:div w:id="637534689">
          <w:marLeft w:val="720"/>
          <w:marRight w:val="0"/>
          <w:marTop w:val="0"/>
          <w:marBottom w:val="0"/>
          <w:divBdr>
            <w:top w:val="none" w:sz="0" w:space="0" w:color="auto"/>
            <w:left w:val="none" w:sz="0" w:space="0" w:color="auto"/>
            <w:bottom w:val="none" w:sz="0" w:space="0" w:color="auto"/>
            <w:right w:val="none" w:sz="0" w:space="0" w:color="auto"/>
          </w:divBdr>
        </w:div>
        <w:div w:id="654378888">
          <w:marLeft w:val="0"/>
          <w:marRight w:val="0"/>
          <w:marTop w:val="0"/>
          <w:marBottom w:val="0"/>
          <w:divBdr>
            <w:top w:val="none" w:sz="0" w:space="0" w:color="auto"/>
            <w:left w:val="none" w:sz="0" w:space="0" w:color="auto"/>
            <w:bottom w:val="none" w:sz="0" w:space="0" w:color="auto"/>
            <w:right w:val="none" w:sz="0" w:space="0" w:color="auto"/>
          </w:divBdr>
        </w:div>
        <w:div w:id="1890459935">
          <w:marLeft w:val="0"/>
          <w:marRight w:val="0"/>
          <w:marTop w:val="0"/>
          <w:marBottom w:val="0"/>
          <w:divBdr>
            <w:top w:val="none" w:sz="0" w:space="0" w:color="auto"/>
            <w:left w:val="none" w:sz="0" w:space="0" w:color="auto"/>
            <w:bottom w:val="none" w:sz="0" w:space="0" w:color="auto"/>
            <w:right w:val="none" w:sz="0" w:space="0" w:color="auto"/>
          </w:divBdr>
        </w:div>
        <w:div w:id="712314577">
          <w:marLeft w:val="0"/>
          <w:marRight w:val="0"/>
          <w:marTop w:val="0"/>
          <w:marBottom w:val="0"/>
          <w:divBdr>
            <w:top w:val="none" w:sz="0" w:space="0" w:color="auto"/>
            <w:left w:val="none" w:sz="0" w:space="0" w:color="auto"/>
            <w:bottom w:val="none" w:sz="0" w:space="0" w:color="auto"/>
            <w:right w:val="none" w:sz="0" w:space="0" w:color="auto"/>
          </w:divBdr>
        </w:div>
      </w:divsChild>
    </w:div>
    <w:div w:id="203306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sttacomacc.sharepoint.com/:w:/s/curriculumcommittee/EfsXt0Zp2XZDnx5W_X7S_XgBALui5ja8XPlkdhXx67lFbw?e=nk4Yv9" TargetMode="External"/><Relationship Id="rId18" Type="http://schemas.openxmlformats.org/officeDocument/2006/relationships/hyperlink" Target="https://testtacomacc.sharepoint.com/:w:/s/curriculumcommittee/EXy_FSpIn8hCuVPG3cKpsjcBg-ajt13BixiXFrTu8nQBQA?e=rvwyaA" TargetMode="External"/><Relationship Id="rId26" Type="http://schemas.openxmlformats.org/officeDocument/2006/relationships/hyperlink" Target="https://testtacomacc.sharepoint.com/:w:/s/curriculumcommittee/EXnv6yKNksJGmyVu_-X0Y-sBpIdQQ7NZJeUpuWpP-5OoyQ?e=I0Qwam" TargetMode="External"/><Relationship Id="rId3" Type="http://schemas.openxmlformats.org/officeDocument/2006/relationships/customXml" Target="../customXml/item3.xml"/><Relationship Id="rId21" Type="http://schemas.openxmlformats.org/officeDocument/2006/relationships/hyperlink" Target="https://testtacomacc.sharepoint.com/:w:/s/curriculumcommittee/EQg2-JXCw4VGtt_Mj_wXtTgBfc80dcV3b8A3V4OAMEVvPg?e=3VEcZs" TargetMode="External"/><Relationship Id="rId7" Type="http://schemas.openxmlformats.org/officeDocument/2006/relationships/settings" Target="settings.xml"/><Relationship Id="rId12" Type="http://schemas.openxmlformats.org/officeDocument/2006/relationships/hyperlink" Target="https://testtacomacc.sharepoint.com/:w:/s/curriculumcommittee/EQzrvCp2fLRJiPzqvqO8z3IBi5xKt0B3qNtnzFz-1q-m_A?e=l3z29A" TargetMode="External"/><Relationship Id="rId17" Type="http://schemas.openxmlformats.org/officeDocument/2006/relationships/hyperlink" Target="https://testtacomacc.sharepoint.com/:w:/s/curriculumcommittee/Ee9xCF17MQ1ApbqfhB_xKt8BaNyLyb4mD-veY5seuMTN_w?e=3qJLzr" TargetMode="External"/><Relationship Id="rId25" Type="http://schemas.openxmlformats.org/officeDocument/2006/relationships/hyperlink" Target="https://testtacomacc.sharepoint.com/:w:/s/curriculumcommittee/Eerj_EGHG8pKif9uh6B6Qg0BpP6XwMX48K8VAPCxqLkGoA?e=6xNp6Z" TargetMode="External"/><Relationship Id="rId2" Type="http://schemas.openxmlformats.org/officeDocument/2006/relationships/customXml" Target="../customXml/item2.xml"/><Relationship Id="rId16" Type="http://schemas.openxmlformats.org/officeDocument/2006/relationships/hyperlink" Target="https://testtacomacc.sharepoint.com/:w:/s/curriculumcommittee/Eb4MwA0ZsKlKhO78AHSyIvUBWM4FtmASsTS0lx8EF8xngQ?e=wV84zE" TargetMode="External"/><Relationship Id="rId20" Type="http://schemas.openxmlformats.org/officeDocument/2006/relationships/hyperlink" Target="https://testtacomacc.sharepoint.com/:w:/s/curriculumcommittee/EVLd6NmCu9xLiZqciXJJ3BkBd_EsndgQawpnxFkQbG3I0w?e=QyWOI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testtacomacc.sharepoint.com/:b:/s/curriculumcommittee/EZK1HcWirndBnO_rPfoud5oBXHon3ND5e2wrEkB3rT06TA?e=tDWvkv" TargetMode="External"/><Relationship Id="rId5" Type="http://schemas.openxmlformats.org/officeDocument/2006/relationships/numbering" Target="numbering.xml"/><Relationship Id="rId15" Type="http://schemas.openxmlformats.org/officeDocument/2006/relationships/hyperlink" Target="https://testtacomacc.sharepoint.com/:w:/s/curriculumcommittee/EZyOy3SuQHVMsgr7JPNYFLcBpQKeNSYy1jcLbFtLnXst4Q?e=v1SePc" TargetMode="External"/><Relationship Id="rId23" Type="http://schemas.openxmlformats.org/officeDocument/2006/relationships/hyperlink" Target="https://testtacomacc.sharepoint.com/:w:/s/curriculumcommittee/EWNgY_BmOzJKi5INelegJo0BNxxvneIuSof2lLeEyZXd9g?e=QeI3gJ"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testtacomacc.sharepoint.com/:w:/s/curriculumcommittee/ESoV3sW2G8RNvEurWt9lSKYB0uIDAE40oM6UrT2s9Qi1ZQ?e=0UQJQ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esttacomacc.sharepoint.com/:b:/s/curriculumcommittee/ERMkYtbhNRtMnnE05vumxTQBMzwqeL11isot-gCdMcYneg?e=3jieS9" TargetMode="External"/><Relationship Id="rId22" Type="http://schemas.openxmlformats.org/officeDocument/2006/relationships/hyperlink" Target="https://testtacomacc.sharepoint.com/:w:/s/curriculumcommittee/EXczWu-NF3RFpiYEut7F9MsB2d7cP7qD4cK36MBVB1fdBA?e=RRHP5k" TargetMode="External"/><Relationship Id="rId27" Type="http://schemas.openxmlformats.org/officeDocument/2006/relationships/hyperlink" Target="https://testtacomacc.sharepoint.com/:w:/s/curriculumcommittee/EZm-UemPgNdGkfehdpZlOrEBrcyQN1HzWD6maFaLT6VEsQ?e=AvcaIa"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858EC835771E43BFA855E963C54A63" ma:contentTypeVersion="13" ma:contentTypeDescription="Create a new document." ma:contentTypeScope="" ma:versionID="0b46b57e84346242e6c2e5db3f638767">
  <xsd:schema xmlns:xsd="http://www.w3.org/2001/XMLSchema" xmlns:xs="http://www.w3.org/2001/XMLSchema" xmlns:p="http://schemas.microsoft.com/office/2006/metadata/properties" xmlns:ns3="fb31461b-df72-42bd-923a-f20cba8ab958" xmlns:ns4="73786143-92c8-4f1a-a1dd-08d25b09ea8b" targetNamespace="http://schemas.microsoft.com/office/2006/metadata/properties" ma:root="true" ma:fieldsID="1b22f9bf29e94efea3e7588ea2e74504" ns3:_="" ns4:_="">
    <xsd:import namespace="fb31461b-df72-42bd-923a-f20cba8ab958"/>
    <xsd:import namespace="73786143-92c8-4f1a-a1dd-08d25b09ea8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31461b-df72-42bd-923a-f20cba8ab95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786143-92c8-4f1a-a1dd-08d25b09ea8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A622E-5D33-4CFD-8D7C-927A99CACD88}">
  <ds:schemaRefs>
    <ds:schemaRef ds:uri="http://schemas.microsoft.com/sharepoint/v3/contenttype/forms"/>
  </ds:schemaRefs>
</ds:datastoreItem>
</file>

<file path=customXml/itemProps2.xml><?xml version="1.0" encoding="utf-8"?>
<ds:datastoreItem xmlns:ds="http://schemas.openxmlformats.org/officeDocument/2006/customXml" ds:itemID="{02312A43-89CF-4528-B56A-D3C4DCC6B1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56C035-D281-42C1-BA85-5FEC6250EC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31461b-df72-42bd-923a-f20cba8ab958"/>
    <ds:schemaRef ds:uri="73786143-92c8-4f1a-a1dd-08d25b09ea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12374F-765B-47EC-82B4-D5C6B5A43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2571</Words>
  <Characters>14657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Hunter</dc:creator>
  <cp:keywords/>
  <dc:description/>
  <cp:lastModifiedBy>Stephens, Jessica</cp:lastModifiedBy>
  <cp:revision>3</cp:revision>
  <cp:lastPrinted>2018-05-02T17:59:00Z</cp:lastPrinted>
  <dcterms:created xsi:type="dcterms:W3CDTF">2019-10-11T02:19:00Z</dcterms:created>
  <dcterms:modified xsi:type="dcterms:W3CDTF">2019-12-03T22:10:00Z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0x01010001858EC835771E43BFA855E963C54A63</vt:lpwstr>
  </property>
</Properties>
</file>