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0" w:type="dxa"/>
        <w:tblCellSpacing w:w="15" w:type="dxa"/>
        <w:tblLook w:val="04A0" w:firstRow="1" w:lastRow="0" w:firstColumn="1" w:lastColumn="0" w:noHBand="0" w:noVBand="1"/>
      </w:tblPr>
      <w:tblGrid>
        <w:gridCol w:w="3979"/>
        <w:gridCol w:w="5771"/>
      </w:tblGrid>
      <w:tr w:rsidR="00C83DED" w14:paraId="0057D7B1" w14:textId="77777777" w:rsidTr="004D0F18">
        <w:trPr>
          <w:tblCellSpacing w:w="15" w:type="dxa"/>
        </w:trPr>
        <w:tc>
          <w:tcPr>
            <w:tcW w:w="0" w:type="auto"/>
            <w:tcMar>
              <w:top w:w="15" w:type="dxa"/>
              <w:left w:w="15" w:type="dxa"/>
              <w:bottom w:w="15" w:type="dxa"/>
              <w:right w:w="15" w:type="dxa"/>
            </w:tcMar>
            <w:vAlign w:val="center"/>
            <w:hideMark/>
          </w:tcPr>
          <w:p w14:paraId="58D06BBC" w14:textId="77777777" w:rsidR="00C83DED" w:rsidRDefault="00C83DED" w:rsidP="00CE273C">
            <w:pPr>
              <w:spacing w:before="100" w:beforeAutospacing="1" w:after="100" w:afterAutospacing="1" w:line="240" w:lineRule="auto"/>
              <w:jc w:val="center"/>
              <w:outlineLvl w:val="1"/>
              <w:rPr>
                <w:rFonts w:ascii="Arial" w:eastAsia="Times New Roman" w:hAnsi="Arial" w:cs="Arial"/>
                <w:b/>
                <w:bCs/>
                <w:sz w:val="24"/>
                <w:szCs w:val="24"/>
              </w:rPr>
            </w:pPr>
            <w:bookmarkStart w:id="0" w:name="_GoBack"/>
            <w:bookmarkEnd w:id="0"/>
            <w:r>
              <w:rPr>
                <w:rFonts w:ascii="Arial" w:eastAsia="Times New Roman" w:hAnsi="Arial" w:cs="Arial"/>
                <w:b/>
                <w:bCs/>
                <w:sz w:val="24"/>
                <w:szCs w:val="24"/>
              </w:rPr>
              <w:t>Curriculum Committee</w:t>
            </w:r>
            <w:r>
              <w:rPr>
                <w:rFonts w:ascii="Arial" w:eastAsia="Times New Roman" w:hAnsi="Arial" w:cs="Arial"/>
                <w:b/>
                <w:bCs/>
                <w:sz w:val="24"/>
                <w:szCs w:val="24"/>
              </w:rPr>
              <w:br/>
            </w:r>
            <w:r w:rsidR="00CE273C">
              <w:rPr>
                <w:rFonts w:ascii="Arial" w:eastAsia="Times New Roman" w:hAnsi="Arial" w:cs="Arial"/>
                <w:b/>
                <w:bCs/>
                <w:sz w:val="24"/>
                <w:szCs w:val="24"/>
              </w:rPr>
              <w:t>Minutes</w:t>
            </w:r>
          </w:p>
        </w:tc>
        <w:tc>
          <w:tcPr>
            <w:tcW w:w="0" w:type="auto"/>
            <w:tcMar>
              <w:top w:w="15" w:type="dxa"/>
              <w:left w:w="15" w:type="dxa"/>
              <w:bottom w:w="15" w:type="dxa"/>
              <w:right w:w="15" w:type="dxa"/>
            </w:tcMar>
            <w:vAlign w:val="center"/>
            <w:hideMark/>
          </w:tcPr>
          <w:p w14:paraId="4EC1EAC1" w14:textId="77777777" w:rsidR="00C83DED" w:rsidRDefault="00C83DED" w:rsidP="004D0F18">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319A4EA1" wp14:editId="07C74491">
                  <wp:extent cx="2400300" cy="711200"/>
                  <wp:effectExtent l="0" t="0" r="0" b="0"/>
                  <wp:docPr id="1" name="Picture 1" descr="http://www.curricunet.com/tacoma/images/tacomaRepor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urricunet.com/tacoma/images/tacomaReport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711200"/>
                          </a:xfrm>
                          <a:prstGeom prst="rect">
                            <a:avLst/>
                          </a:prstGeom>
                          <a:noFill/>
                          <a:ln>
                            <a:noFill/>
                          </a:ln>
                        </pic:spPr>
                      </pic:pic>
                    </a:graphicData>
                  </a:graphic>
                </wp:inline>
              </w:drawing>
            </w:r>
          </w:p>
        </w:tc>
      </w:tr>
    </w:tbl>
    <w:p w14:paraId="44FA5227" w14:textId="77777777" w:rsidR="00C83DED" w:rsidRDefault="00C83DED" w:rsidP="00C83DED">
      <w:pPr>
        <w:spacing w:after="0" w:line="240" w:lineRule="auto"/>
        <w:rPr>
          <w:rFonts w:ascii="Arial" w:eastAsia="Times New Roman" w:hAnsi="Arial" w:cs="Arial"/>
          <w:vanish/>
          <w:sz w:val="24"/>
          <w:szCs w:val="24"/>
        </w:rPr>
      </w:pPr>
    </w:p>
    <w:tbl>
      <w:tblPr>
        <w:tblW w:w="9810" w:type="dxa"/>
        <w:tblCellSpacing w:w="15" w:type="dxa"/>
        <w:tblInd w:w="-45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479"/>
        <w:gridCol w:w="5331"/>
      </w:tblGrid>
      <w:tr w:rsidR="00C83DED" w14:paraId="040A4B90" w14:textId="77777777" w:rsidTr="004D0F18">
        <w:trPr>
          <w:tblCellSpacing w:w="15" w:type="dxa"/>
        </w:trPr>
        <w:tc>
          <w:tcPr>
            <w:tcW w:w="44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2E8C7E" w14:textId="77777777" w:rsidR="00C83DED" w:rsidRDefault="00C83DED" w:rsidP="004D0F18">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Meeting Date</w:t>
            </w:r>
          </w:p>
        </w:tc>
        <w:tc>
          <w:tcPr>
            <w:tcW w:w="528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D09C55" w14:textId="77777777" w:rsidR="00C83DED" w:rsidRDefault="00C83DED" w:rsidP="004D0F18">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Meeting Time &amp; Location</w:t>
            </w:r>
          </w:p>
        </w:tc>
      </w:tr>
      <w:tr w:rsidR="00C83DED" w14:paraId="11554120" w14:textId="77777777" w:rsidTr="004D0F18">
        <w:trPr>
          <w:tblCellSpacing w:w="15" w:type="dxa"/>
        </w:trPr>
        <w:tc>
          <w:tcPr>
            <w:tcW w:w="44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018F42" w14:textId="77777777" w:rsidR="00C83DED" w:rsidRDefault="00C83DED" w:rsidP="00C83DED">
            <w:pPr>
              <w:spacing w:after="0" w:line="240" w:lineRule="auto"/>
              <w:jc w:val="center"/>
              <w:rPr>
                <w:rFonts w:ascii="Arial" w:eastAsia="Times New Roman" w:hAnsi="Arial" w:cs="Arial"/>
                <w:sz w:val="24"/>
                <w:szCs w:val="24"/>
              </w:rPr>
            </w:pPr>
            <w:r>
              <w:rPr>
                <w:rFonts w:ascii="Arial" w:eastAsia="Times New Roman" w:hAnsi="Arial" w:cs="Arial"/>
                <w:sz w:val="24"/>
                <w:szCs w:val="24"/>
              </w:rPr>
              <w:t>Monday June 5, 2017</w:t>
            </w:r>
          </w:p>
        </w:tc>
        <w:tc>
          <w:tcPr>
            <w:tcW w:w="528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E19671" w14:textId="77777777" w:rsidR="00C83DED" w:rsidRDefault="00C83DED" w:rsidP="004D0F18">
            <w:pPr>
              <w:spacing w:after="0" w:line="240" w:lineRule="auto"/>
              <w:jc w:val="center"/>
              <w:rPr>
                <w:rFonts w:ascii="Arial" w:eastAsia="Times New Roman" w:hAnsi="Arial" w:cs="Arial"/>
                <w:sz w:val="24"/>
                <w:szCs w:val="24"/>
              </w:rPr>
            </w:pPr>
            <w:r>
              <w:rPr>
                <w:rFonts w:ascii="Arial" w:eastAsia="Times New Roman" w:hAnsi="Arial" w:cs="Arial"/>
                <w:sz w:val="24"/>
                <w:szCs w:val="24"/>
              </w:rPr>
              <w:t>2:30 pm Board Room Building 12</w:t>
            </w:r>
          </w:p>
        </w:tc>
      </w:tr>
    </w:tbl>
    <w:p w14:paraId="0EB01476" w14:textId="77777777" w:rsidR="00C83DED" w:rsidRDefault="00C83DED" w:rsidP="00C83DED">
      <w:pPr>
        <w:spacing w:after="0" w:line="240" w:lineRule="auto"/>
        <w:rPr>
          <w:rFonts w:ascii="Arial" w:eastAsia="Times New Roman" w:hAnsi="Arial" w:cs="Arial"/>
          <w:vanish/>
          <w:sz w:val="24"/>
          <w:szCs w:val="24"/>
        </w:rPr>
      </w:pPr>
    </w:p>
    <w:tbl>
      <w:tblPr>
        <w:tblW w:w="9810" w:type="dxa"/>
        <w:tblCellSpacing w:w="15" w:type="dxa"/>
        <w:tblInd w:w="-45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958"/>
        <w:gridCol w:w="2251"/>
        <w:gridCol w:w="3601"/>
      </w:tblGrid>
      <w:tr w:rsidR="00C83DED" w14:paraId="5593E670" w14:textId="77777777" w:rsidTr="004D0F18">
        <w:trPr>
          <w:tblCellSpacing w:w="15" w:type="dxa"/>
        </w:trPr>
        <w:tc>
          <w:tcPr>
            <w:tcW w:w="39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0DB050" w14:textId="77777777" w:rsidR="00C83DED" w:rsidRDefault="00C83DED" w:rsidP="004D0F18">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Chair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319E70" w14:textId="77777777" w:rsidR="00C83DED" w:rsidRDefault="00C83DED" w:rsidP="004D0F18">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Vice-Chair</w:t>
            </w:r>
          </w:p>
        </w:tc>
        <w:tc>
          <w:tcPr>
            <w:tcW w:w="35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98236D" w14:textId="77777777" w:rsidR="00C83DED" w:rsidRDefault="00C83DED" w:rsidP="004D0F18">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Recording Scribe</w:t>
            </w:r>
          </w:p>
        </w:tc>
      </w:tr>
      <w:tr w:rsidR="00C83DED" w14:paraId="44A28AB1" w14:textId="77777777" w:rsidTr="004D0F18">
        <w:trPr>
          <w:tblCellSpacing w:w="15" w:type="dxa"/>
        </w:trPr>
        <w:tc>
          <w:tcPr>
            <w:tcW w:w="39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5FC285C" w14:textId="77777777" w:rsidR="00C83DED" w:rsidRDefault="00C83DED" w:rsidP="004D0F18">
            <w:pPr>
              <w:spacing w:after="0" w:line="240" w:lineRule="auto"/>
              <w:jc w:val="center"/>
              <w:rPr>
                <w:rFonts w:ascii="Arial" w:eastAsia="Times New Roman" w:hAnsi="Arial" w:cs="Arial"/>
                <w:sz w:val="24"/>
                <w:szCs w:val="24"/>
              </w:rPr>
            </w:pPr>
          </w:p>
          <w:p w14:paraId="55A52ACF" w14:textId="77777777" w:rsidR="00C83DED" w:rsidRDefault="00C83DED" w:rsidP="004D0F18">
            <w:pPr>
              <w:spacing w:after="0" w:line="240" w:lineRule="auto"/>
              <w:jc w:val="center"/>
              <w:rPr>
                <w:rFonts w:ascii="Arial" w:eastAsia="Times New Roman" w:hAnsi="Arial" w:cs="Arial"/>
                <w:sz w:val="24"/>
                <w:szCs w:val="24"/>
              </w:rPr>
            </w:pPr>
            <w:r>
              <w:rPr>
                <w:rFonts w:ascii="Arial" w:eastAsia="Times New Roman" w:hAnsi="Arial" w:cs="Arial"/>
                <w:sz w:val="24"/>
                <w:szCs w:val="24"/>
              </w:rPr>
              <w:t>Barbara Peterson</w:t>
            </w:r>
            <w:r>
              <w:rPr>
                <w:rFonts w:ascii="Arial" w:eastAsia="Times New Roman" w:hAnsi="Arial" w:cs="Arial"/>
                <w:sz w:val="24"/>
                <w:szCs w:val="24"/>
              </w:rPr>
              <w:br/>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683BCA" w14:textId="77777777" w:rsidR="00C83DED" w:rsidRDefault="00C83DED" w:rsidP="004D0F18">
            <w:pPr>
              <w:spacing w:after="0" w:line="240" w:lineRule="auto"/>
              <w:jc w:val="center"/>
              <w:rPr>
                <w:rFonts w:ascii="Arial" w:eastAsia="Times New Roman" w:hAnsi="Arial" w:cs="Arial"/>
                <w:sz w:val="24"/>
                <w:szCs w:val="24"/>
              </w:rPr>
            </w:pPr>
            <w:r>
              <w:rPr>
                <w:rFonts w:ascii="Arial" w:eastAsia="Times New Roman" w:hAnsi="Arial" w:cs="Arial"/>
                <w:sz w:val="24"/>
                <w:szCs w:val="24"/>
              </w:rPr>
              <w:t>Phil Hunter</w:t>
            </w:r>
          </w:p>
        </w:tc>
        <w:tc>
          <w:tcPr>
            <w:tcW w:w="35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CA8024" w14:textId="77777777" w:rsidR="00C83DED" w:rsidRDefault="00C83DED" w:rsidP="004D0F18">
            <w:pPr>
              <w:spacing w:after="0" w:line="240" w:lineRule="auto"/>
              <w:jc w:val="center"/>
              <w:rPr>
                <w:rFonts w:ascii="Arial" w:eastAsia="Times New Roman" w:hAnsi="Arial" w:cs="Arial"/>
                <w:sz w:val="24"/>
                <w:szCs w:val="24"/>
              </w:rPr>
            </w:pPr>
            <w:r>
              <w:rPr>
                <w:rFonts w:ascii="Arial" w:eastAsia="Times New Roman" w:hAnsi="Arial" w:cs="Arial"/>
                <w:sz w:val="24"/>
                <w:szCs w:val="24"/>
              </w:rPr>
              <w:t>Darlene Rompogren</w:t>
            </w:r>
          </w:p>
        </w:tc>
      </w:tr>
    </w:tbl>
    <w:p w14:paraId="2AAF892F" w14:textId="77777777" w:rsidR="00C83DED" w:rsidRDefault="00C83DED" w:rsidP="00C83DED">
      <w:pPr>
        <w:spacing w:after="0" w:line="240" w:lineRule="auto"/>
        <w:rPr>
          <w:rFonts w:ascii="Arial" w:eastAsia="Times New Roman" w:hAnsi="Arial" w:cs="Arial"/>
          <w:vanish/>
          <w:sz w:val="24"/>
          <w:szCs w:val="24"/>
        </w:rPr>
      </w:pPr>
    </w:p>
    <w:tbl>
      <w:tblPr>
        <w:tblpPr w:leftFromText="180" w:rightFromText="180" w:bottomFromText="160" w:vertAnchor="text" w:tblpXSpec="right" w:tblpY="1"/>
        <w:tblOverlap w:val="never"/>
        <w:tblW w:w="97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750"/>
      </w:tblGrid>
      <w:tr w:rsidR="00C83DED" w14:paraId="5786DF05" w14:textId="77777777" w:rsidTr="004D0F18">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2EA498" w14:textId="77777777" w:rsidR="00C83DED" w:rsidRDefault="00C83DED" w:rsidP="004D0F18">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Agenda Items</w:t>
            </w:r>
          </w:p>
          <w:p w14:paraId="376D30DD" w14:textId="77777777" w:rsidR="00C83DED" w:rsidRDefault="00C83DED" w:rsidP="004D0F18">
            <w:pPr>
              <w:spacing w:after="0" w:line="240" w:lineRule="auto"/>
              <w:rPr>
                <w:rFonts w:ascii="Arial" w:eastAsia="Times New Roman" w:hAnsi="Arial" w:cs="Arial"/>
                <w:bCs/>
                <w:sz w:val="24"/>
                <w:szCs w:val="24"/>
              </w:rPr>
            </w:pPr>
            <w:r>
              <w:rPr>
                <w:rFonts w:ascii="Arial" w:eastAsia="Times New Roman" w:hAnsi="Arial" w:cs="Arial"/>
                <w:b/>
                <w:bCs/>
                <w:sz w:val="24"/>
                <w:szCs w:val="24"/>
              </w:rPr>
              <w:t xml:space="preserve">1. </w:t>
            </w:r>
            <w:r w:rsidR="004C000B">
              <w:rPr>
                <w:rFonts w:ascii="Arial" w:eastAsia="Times New Roman" w:hAnsi="Arial" w:cs="Arial"/>
                <w:b/>
                <w:bCs/>
                <w:sz w:val="24"/>
                <w:szCs w:val="24"/>
              </w:rPr>
              <w:t xml:space="preserve">Members present:  </w:t>
            </w:r>
            <w:r w:rsidR="004C000B">
              <w:rPr>
                <w:rFonts w:ascii="Arial" w:eastAsia="Times New Roman" w:hAnsi="Arial" w:cs="Arial"/>
                <w:bCs/>
                <w:sz w:val="24"/>
                <w:szCs w:val="24"/>
              </w:rPr>
              <w:t>Barb Peterson, Mike Mixdorf, Char Gore, Mary Jane Oberhofer, John Falskow, Greg Ferencko, Phil Hunter, Craig Cowden, Heather Gillanders, Jeff Calkins, Dar</w:t>
            </w:r>
            <w:r w:rsidR="00455F1E">
              <w:rPr>
                <w:rFonts w:ascii="Arial" w:eastAsia="Times New Roman" w:hAnsi="Arial" w:cs="Arial"/>
                <w:bCs/>
                <w:sz w:val="24"/>
                <w:szCs w:val="24"/>
              </w:rPr>
              <w:t>lene</w:t>
            </w:r>
            <w:r w:rsidR="004C000B">
              <w:rPr>
                <w:rFonts w:ascii="Arial" w:eastAsia="Times New Roman" w:hAnsi="Arial" w:cs="Arial"/>
                <w:bCs/>
                <w:sz w:val="24"/>
                <w:szCs w:val="24"/>
              </w:rPr>
              <w:t xml:space="preserve"> Rompogren, Betsy Abts, Colleen Spezia, Jamie Traugott, Carroll Ferguson, </w:t>
            </w:r>
            <w:proofErr w:type="gramStart"/>
            <w:r w:rsidR="004C000B">
              <w:rPr>
                <w:rFonts w:ascii="Arial" w:eastAsia="Times New Roman" w:hAnsi="Arial" w:cs="Arial"/>
                <w:bCs/>
                <w:sz w:val="24"/>
                <w:szCs w:val="24"/>
              </w:rPr>
              <w:t>Analea</w:t>
            </w:r>
            <w:proofErr w:type="gramEnd"/>
            <w:r w:rsidR="004C000B">
              <w:rPr>
                <w:rFonts w:ascii="Arial" w:eastAsia="Times New Roman" w:hAnsi="Arial" w:cs="Arial"/>
                <w:bCs/>
                <w:sz w:val="24"/>
                <w:szCs w:val="24"/>
              </w:rPr>
              <w:t xml:space="preserve"> Brauburger.  </w:t>
            </w:r>
            <w:r w:rsidR="004C000B">
              <w:rPr>
                <w:rFonts w:ascii="Arial" w:eastAsia="Times New Roman" w:hAnsi="Arial" w:cs="Arial"/>
                <w:b/>
                <w:bCs/>
                <w:sz w:val="24"/>
                <w:szCs w:val="24"/>
              </w:rPr>
              <w:t xml:space="preserve">Guests present:  </w:t>
            </w:r>
            <w:r w:rsidR="004C000B">
              <w:rPr>
                <w:rFonts w:ascii="Arial" w:eastAsia="Times New Roman" w:hAnsi="Arial" w:cs="Arial"/>
                <w:bCs/>
                <w:sz w:val="24"/>
                <w:szCs w:val="24"/>
              </w:rPr>
              <w:t xml:space="preserve">Rachelle McGill, John Sandin, Bridgette Agpaoa, Heather Cushman, </w:t>
            </w:r>
            <w:proofErr w:type="gramStart"/>
            <w:r w:rsidR="004C000B">
              <w:rPr>
                <w:rFonts w:ascii="Arial" w:eastAsia="Times New Roman" w:hAnsi="Arial" w:cs="Arial"/>
                <w:bCs/>
                <w:sz w:val="24"/>
                <w:szCs w:val="24"/>
              </w:rPr>
              <w:t>Ken</w:t>
            </w:r>
            <w:proofErr w:type="gramEnd"/>
            <w:r w:rsidR="004C000B">
              <w:rPr>
                <w:rFonts w:ascii="Arial" w:eastAsia="Times New Roman" w:hAnsi="Arial" w:cs="Arial"/>
                <w:bCs/>
                <w:sz w:val="24"/>
                <w:szCs w:val="24"/>
              </w:rPr>
              <w:t xml:space="preserve"> Cushman.</w:t>
            </w:r>
          </w:p>
          <w:p w14:paraId="72F8595C" w14:textId="77777777" w:rsidR="00455F1E" w:rsidRPr="004C000B" w:rsidRDefault="00455F1E" w:rsidP="004D0F18">
            <w:pPr>
              <w:spacing w:after="0" w:line="240" w:lineRule="auto"/>
              <w:rPr>
                <w:rFonts w:ascii="Arial" w:eastAsia="Times New Roman" w:hAnsi="Arial" w:cs="Arial"/>
                <w:bCs/>
                <w:sz w:val="24"/>
                <w:szCs w:val="24"/>
              </w:rPr>
            </w:pPr>
          </w:p>
          <w:p w14:paraId="3C891EC6" w14:textId="77777777" w:rsidR="00C859C1" w:rsidRDefault="00C83DED" w:rsidP="004D0F18">
            <w:pPr>
              <w:spacing w:after="0" w:line="240" w:lineRule="auto"/>
              <w:rPr>
                <w:rFonts w:ascii="Arial" w:eastAsia="Times New Roman" w:hAnsi="Arial" w:cs="Arial"/>
                <w:bCs/>
                <w:sz w:val="24"/>
                <w:szCs w:val="24"/>
              </w:rPr>
            </w:pPr>
            <w:r>
              <w:rPr>
                <w:rFonts w:ascii="Arial" w:eastAsia="Times New Roman" w:hAnsi="Arial" w:cs="Arial"/>
                <w:b/>
                <w:bCs/>
                <w:sz w:val="24"/>
                <w:szCs w:val="24"/>
              </w:rPr>
              <w:t>2. Minutes from 5/1/17</w:t>
            </w:r>
            <w:r w:rsidR="00C859C1">
              <w:rPr>
                <w:rFonts w:ascii="Arial" w:eastAsia="Times New Roman" w:hAnsi="Arial" w:cs="Arial"/>
                <w:b/>
                <w:bCs/>
                <w:sz w:val="24"/>
                <w:szCs w:val="24"/>
              </w:rPr>
              <w:t xml:space="preserve">:  Motion to approve:  </w:t>
            </w:r>
            <w:r w:rsidR="00C859C1">
              <w:rPr>
                <w:rFonts w:ascii="Arial" w:eastAsia="Times New Roman" w:hAnsi="Arial" w:cs="Arial"/>
                <w:bCs/>
                <w:sz w:val="24"/>
                <w:szCs w:val="24"/>
              </w:rPr>
              <w:t xml:space="preserve">Phil Hunter.  </w:t>
            </w:r>
            <w:r w:rsidR="00C859C1">
              <w:rPr>
                <w:rFonts w:ascii="Arial" w:eastAsia="Times New Roman" w:hAnsi="Arial" w:cs="Arial"/>
                <w:b/>
                <w:bCs/>
                <w:sz w:val="24"/>
                <w:szCs w:val="24"/>
              </w:rPr>
              <w:t xml:space="preserve">Second:  </w:t>
            </w:r>
            <w:r w:rsidR="00C859C1">
              <w:rPr>
                <w:rFonts w:ascii="Arial" w:eastAsia="Times New Roman" w:hAnsi="Arial" w:cs="Arial"/>
                <w:bCs/>
                <w:sz w:val="24"/>
                <w:szCs w:val="24"/>
              </w:rPr>
              <w:t xml:space="preserve">Jeff Calkins. </w:t>
            </w:r>
            <w:r w:rsidR="00455F1E">
              <w:rPr>
                <w:rFonts w:ascii="Arial" w:eastAsia="Times New Roman" w:hAnsi="Arial" w:cs="Arial"/>
                <w:bCs/>
                <w:sz w:val="24"/>
                <w:szCs w:val="24"/>
              </w:rPr>
              <w:t xml:space="preserve"> </w:t>
            </w:r>
            <w:r w:rsidR="00455F1E">
              <w:rPr>
                <w:rFonts w:ascii="Arial" w:eastAsia="Times New Roman" w:hAnsi="Arial" w:cs="Arial"/>
                <w:b/>
                <w:bCs/>
                <w:sz w:val="24"/>
                <w:szCs w:val="24"/>
              </w:rPr>
              <w:t xml:space="preserve">Approved, with two corrections:  </w:t>
            </w:r>
            <w:r w:rsidR="00455F1E">
              <w:rPr>
                <w:rFonts w:ascii="Arial" w:eastAsia="Times New Roman" w:hAnsi="Arial" w:cs="Arial"/>
                <w:bCs/>
                <w:sz w:val="24"/>
                <w:szCs w:val="24"/>
              </w:rPr>
              <w:t xml:space="preserve">1. Name change from Tracey Brooks to Tracey </w:t>
            </w:r>
            <w:proofErr w:type="spellStart"/>
            <w:r w:rsidR="00455F1E">
              <w:rPr>
                <w:rFonts w:ascii="Arial" w:eastAsia="Times New Roman" w:hAnsi="Arial" w:cs="Arial"/>
                <w:bCs/>
                <w:sz w:val="24"/>
                <w:szCs w:val="24"/>
              </w:rPr>
              <w:t>Ushman</w:t>
            </w:r>
            <w:proofErr w:type="spellEnd"/>
            <w:r w:rsidR="00455F1E">
              <w:rPr>
                <w:rFonts w:ascii="Arial" w:eastAsia="Times New Roman" w:hAnsi="Arial" w:cs="Arial"/>
                <w:bCs/>
                <w:sz w:val="24"/>
                <w:szCs w:val="24"/>
              </w:rPr>
              <w:t>, and 2</w:t>
            </w:r>
            <w:proofErr w:type="gramStart"/>
            <w:r w:rsidR="00455F1E">
              <w:rPr>
                <w:rFonts w:ascii="Arial" w:eastAsia="Times New Roman" w:hAnsi="Arial" w:cs="Arial"/>
                <w:bCs/>
                <w:sz w:val="24"/>
                <w:szCs w:val="24"/>
              </w:rPr>
              <w:t>.  Inclusion</w:t>
            </w:r>
            <w:proofErr w:type="gramEnd"/>
            <w:r w:rsidR="00455F1E">
              <w:rPr>
                <w:rFonts w:ascii="Arial" w:eastAsia="Times New Roman" w:hAnsi="Arial" w:cs="Arial"/>
                <w:bCs/>
                <w:sz w:val="24"/>
                <w:szCs w:val="24"/>
              </w:rPr>
              <w:t xml:space="preserve"> of Mary Jane </w:t>
            </w:r>
            <w:proofErr w:type="spellStart"/>
            <w:r w:rsidR="00455F1E">
              <w:rPr>
                <w:rFonts w:ascii="Arial" w:eastAsia="Times New Roman" w:hAnsi="Arial" w:cs="Arial"/>
                <w:bCs/>
                <w:sz w:val="24"/>
                <w:szCs w:val="24"/>
              </w:rPr>
              <w:t>Oberhofer’s</w:t>
            </w:r>
            <w:proofErr w:type="spellEnd"/>
            <w:r w:rsidR="00455F1E">
              <w:rPr>
                <w:rFonts w:ascii="Arial" w:eastAsia="Times New Roman" w:hAnsi="Arial" w:cs="Arial"/>
                <w:bCs/>
                <w:sz w:val="24"/>
                <w:szCs w:val="24"/>
              </w:rPr>
              <w:t xml:space="preserve"> comment regarding the OHORT 118.</w:t>
            </w:r>
          </w:p>
          <w:p w14:paraId="736E719C" w14:textId="77777777" w:rsidR="00455F1E" w:rsidRPr="00455F1E" w:rsidRDefault="00455F1E" w:rsidP="004D0F18">
            <w:pPr>
              <w:spacing w:after="0" w:line="240" w:lineRule="auto"/>
              <w:rPr>
                <w:rFonts w:ascii="Arial" w:eastAsia="Times New Roman" w:hAnsi="Arial" w:cs="Arial"/>
                <w:bCs/>
                <w:sz w:val="24"/>
                <w:szCs w:val="24"/>
              </w:rPr>
            </w:pPr>
          </w:p>
          <w:p w14:paraId="6F096C26" w14:textId="77777777" w:rsidR="00C83DED" w:rsidRPr="00C859C1" w:rsidRDefault="00C859C1" w:rsidP="004D0F18">
            <w:pPr>
              <w:spacing w:after="0" w:line="240" w:lineRule="auto"/>
              <w:rPr>
                <w:rFonts w:ascii="Arial" w:eastAsia="Times New Roman" w:hAnsi="Arial" w:cs="Arial"/>
                <w:bCs/>
                <w:sz w:val="24"/>
                <w:szCs w:val="24"/>
              </w:rPr>
            </w:pPr>
            <w:r>
              <w:rPr>
                <w:rFonts w:ascii="Arial" w:eastAsia="Times New Roman" w:hAnsi="Arial" w:cs="Arial"/>
                <w:b/>
                <w:bCs/>
                <w:sz w:val="24"/>
                <w:szCs w:val="24"/>
              </w:rPr>
              <w:t xml:space="preserve">3. Additional agenda items:  </w:t>
            </w:r>
            <w:r>
              <w:rPr>
                <w:rFonts w:ascii="Arial" w:eastAsia="Times New Roman" w:hAnsi="Arial" w:cs="Arial"/>
                <w:bCs/>
                <w:sz w:val="24"/>
                <w:szCs w:val="24"/>
              </w:rPr>
              <w:t>None</w:t>
            </w:r>
          </w:p>
        </w:tc>
      </w:tr>
      <w:tr w:rsidR="00C83DED" w14:paraId="140F3321" w14:textId="77777777" w:rsidTr="004D0F18">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26AE56" w14:textId="77777777" w:rsidR="00C83DED" w:rsidRDefault="00C83DED" w:rsidP="004D0F18">
            <w:pPr>
              <w:spacing w:after="0" w:line="240" w:lineRule="auto"/>
              <w:rPr>
                <w:rFonts w:ascii="Arial" w:eastAsia="Times New Roman" w:hAnsi="Arial" w:cs="Arial"/>
                <w:b/>
                <w:bCs/>
                <w:sz w:val="24"/>
                <w:szCs w:val="24"/>
              </w:rPr>
            </w:pPr>
            <w:r>
              <w:rPr>
                <w:rFonts w:ascii="Arial" w:eastAsia="Times New Roman" w:hAnsi="Arial" w:cs="Arial"/>
                <w:b/>
                <w:bCs/>
                <w:sz w:val="24"/>
                <w:szCs w:val="24"/>
              </w:rPr>
              <w:t>4. TABLED Courses</w:t>
            </w:r>
          </w:p>
          <w:p w14:paraId="22FB0C2F" w14:textId="77777777" w:rsidR="00C83DED" w:rsidRDefault="00C83DED" w:rsidP="004D0F18">
            <w:pPr>
              <w:spacing w:after="0" w:line="240" w:lineRule="auto"/>
              <w:rPr>
                <w:rFonts w:ascii="Arial" w:eastAsia="Times New Roman" w:hAnsi="Arial" w:cs="Arial"/>
                <w:b/>
                <w:bCs/>
                <w:sz w:val="24"/>
                <w:szCs w:val="24"/>
              </w:rPr>
            </w:pPr>
            <w:r>
              <w:rPr>
                <w:rFonts w:ascii="Arial" w:eastAsia="Times New Roman" w:hAnsi="Arial" w:cs="Arial"/>
                <w:b/>
                <w:bCs/>
                <w:color w:val="00B050"/>
                <w:sz w:val="24"/>
                <w:szCs w:val="24"/>
              </w:rPr>
              <w:t>NONE</w:t>
            </w:r>
          </w:p>
        </w:tc>
      </w:tr>
      <w:tr w:rsidR="00C83DED" w14:paraId="3F34AADD" w14:textId="77777777" w:rsidTr="004D0F18">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293A7A" w14:textId="77777777" w:rsidR="00C83DED" w:rsidRDefault="00C83DED" w:rsidP="004D0F18">
            <w:pPr>
              <w:spacing w:after="0" w:line="240" w:lineRule="auto"/>
              <w:rPr>
                <w:rFonts w:ascii="Arial" w:eastAsia="Times New Roman" w:hAnsi="Arial" w:cs="Arial"/>
                <w:b/>
                <w:bCs/>
                <w:sz w:val="24"/>
                <w:szCs w:val="24"/>
              </w:rPr>
            </w:pPr>
            <w:r>
              <w:rPr>
                <w:rFonts w:ascii="Arial" w:eastAsia="Times New Roman" w:hAnsi="Arial" w:cs="Arial"/>
                <w:b/>
                <w:bCs/>
                <w:sz w:val="24"/>
                <w:szCs w:val="24"/>
              </w:rPr>
              <w:t>6. Provisional Approval (For information only)</w:t>
            </w:r>
          </w:p>
          <w:p w14:paraId="16B52AB9" w14:textId="77777777" w:rsidR="00C83DED" w:rsidRPr="003862D8" w:rsidRDefault="003862D8" w:rsidP="004D0F18">
            <w:pPr>
              <w:spacing w:after="0" w:line="240" w:lineRule="auto"/>
              <w:rPr>
                <w:rFonts w:ascii="Arial" w:eastAsia="Times New Roman" w:hAnsi="Arial" w:cs="Arial"/>
                <w:b/>
                <w:bCs/>
                <w:color w:val="70AD47" w:themeColor="accent6"/>
                <w:sz w:val="24"/>
                <w:szCs w:val="24"/>
              </w:rPr>
            </w:pPr>
            <w:r w:rsidRPr="003862D8">
              <w:rPr>
                <w:rFonts w:ascii="Arial" w:eastAsia="Times New Roman" w:hAnsi="Arial" w:cs="Arial"/>
                <w:b/>
                <w:bCs/>
                <w:color w:val="00B050"/>
                <w:sz w:val="24"/>
                <w:szCs w:val="24"/>
              </w:rPr>
              <w:t>NONE</w:t>
            </w:r>
          </w:p>
        </w:tc>
      </w:tr>
      <w:tr w:rsidR="00C83DED" w14:paraId="358B0FAF" w14:textId="77777777" w:rsidTr="004D0F18">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8BA7D7" w14:textId="77777777" w:rsidR="00C83DED" w:rsidRDefault="00C83DED" w:rsidP="004D0F18">
            <w:pPr>
              <w:spacing w:after="0" w:line="240" w:lineRule="auto"/>
              <w:rPr>
                <w:rFonts w:ascii="Arial" w:eastAsia="Times New Roman" w:hAnsi="Arial" w:cs="Arial"/>
                <w:b/>
                <w:bCs/>
                <w:sz w:val="24"/>
                <w:szCs w:val="24"/>
              </w:rPr>
            </w:pPr>
            <w:r>
              <w:rPr>
                <w:rFonts w:ascii="Arial" w:eastAsia="Times New Roman" w:hAnsi="Arial" w:cs="Arial"/>
                <w:b/>
                <w:bCs/>
                <w:sz w:val="24"/>
                <w:szCs w:val="24"/>
              </w:rPr>
              <w:t>7. DELETED Courses</w:t>
            </w:r>
          </w:p>
          <w:p w14:paraId="22B2CEDB" w14:textId="77777777" w:rsidR="00C83DED" w:rsidRDefault="00E7336B" w:rsidP="00C83DED">
            <w:pPr>
              <w:spacing w:after="0" w:line="240" w:lineRule="auto"/>
              <w:rPr>
                <w:rFonts w:ascii="Arial" w:eastAsia="Times New Roman" w:hAnsi="Arial" w:cs="Arial"/>
                <w:b/>
                <w:color w:val="00B050"/>
                <w:sz w:val="24"/>
                <w:szCs w:val="24"/>
              </w:rPr>
            </w:pPr>
            <w:r w:rsidRPr="00277363">
              <w:rPr>
                <w:rFonts w:ascii="Arial" w:eastAsia="Times New Roman" w:hAnsi="Arial" w:cs="Arial"/>
                <w:b/>
                <w:color w:val="00B050"/>
                <w:sz w:val="24"/>
                <w:szCs w:val="24"/>
              </w:rPr>
              <w:t>CATT 102 Introduction to Outlook</w:t>
            </w:r>
          </w:p>
          <w:p w14:paraId="40B662AD" w14:textId="77777777" w:rsidR="00E7336B" w:rsidRDefault="00E7336B" w:rsidP="00C83DED">
            <w:pPr>
              <w:spacing w:after="0" w:line="240" w:lineRule="auto"/>
              <w:rPr>
                <w:rFonts w:ascii="Arial" w:eastAsia="Times New Roman" w:hAnsi="Arial" w:cs="Arial"/>
                <w:b/>
                <w:color w:val="00B050"/>
                <w:sz w:val="24"/>
                <w:szCs w:val="24"/>
              </w:rPr>
            </w:pPr>
            <w:r w:rsidRPr="00277363">
              <w:rPr>
                <w:rFonts w:ascii="Arial" w:eastAsia="Times New Roman" w:hAnsi="Arial" w:cs="Arial"/>
                <w:b/>
                <w:color w:val="00B050"/>
                <w:sz w:val="24"/>
                <w:szCs w:val="24"/>
              </w:rPr>
              <w:t>CATT 104</w:t>
            </w:r>
            <w:r w:rsidRPr="0087188E">
              <w:rPr>
                <w:rFonts w:ascii="Arial" w:eastAsia="Times New Roman" w:hAnsi="Arial" w:cs="Arial"/>
                <w:b/>
                <w:color w:val="00B050"/>
                <w:sz w:val="24"/>
                <w:szCs w:val="24"/>
              </w:rPr>
              <w:t> </w:t>
            </w:r>
            <w:hyperlink r:id="rId10" w:history="1">
              <w:r w:rsidRPr="0087188E">
                <w:rPr>
                  <w:rFonts w:ascii="Arial" w:eastAsia="Times New Roman" w:hAnsi="Arial" w:cs="Arial"/>
                  <w:b/>
                  <w:color w:val="00B050"/>
                  <w:sz w:val="24"/>
                  <w:szCs w:val="24"/>
                  <w:u w:val="single"/>
                </w:rPr>
                <w:t>Adobe</w:t>
              </w:r>
            </w:hyperlink>
            <w:r w:rsidRPr="0087188E">
              <w:rPr>
                <w:rFonts w:ascii="Arial" w:eastAsia="Times New Roman" w:hAnsi="Arial" w:cs="Arial"/>
                <w:b/>
                <w:color w:val="00B050"/>
                <w:sz w:val="24"/>
                <w:szCs w:val="24"/>
              </w:rPr>
              <w:t> </w:t>
            </w:r>
            <w:r w:rsidRPr="00277363">
              <w:rPr>
                <w:rFonts w:ascii="Arial" w:eastAsia="Times New Roman" w:hAnsi="Arial" w:cs="Arial"/>
                <w:b/>
                <w:color w:val="00B050"/>
                <w:sz w:val="24"/>
                <w:szCs w:val="24"/>
              </w:rPr>
              <w:t>Graphics</w:t>
            </w:r>
          </w:p>
          <w:p w14:paraId="2FF46CC0" w14:textId="77777777" w:rsidR="003B38B2" w:rsidRDefault="003B38B2" w:rsidP="00C83DED">
            <w:pPr>
              <w:spacing w:after="0" w:line="240" w:lineRule="auto"/>
              <w:rPr>
                <w:rFonts w:ascii="Arial" w:eastAsia="Times New Roman" w:hAnsi="Arial" w:cs="Arial"/>
                <w:b/>
                <w:color w:val="00B050"/>
                <w:sz w:val="24"/>
                <w:szCs w:val="24"/>
              </w:rPr>
            </w:pPr>
          </w:p>
          <w:p w14:paraId="4EFCDCCA" w14:textId="77777777" w:rsidR="00E7336B" w:rsidRDefault="003B38B2" w:rsidP="003B38B2">
            <w:pPr>
              <w:spacing w:after="0" w:line="240" w:lineRule="auto"/>
              <w:rPr>
                <w:rFonts w:ascii="Arial" w:eastAsia="Times New Roman" w:hAnsi="Arial" w:cs="Arial"/>
                <w:b/>
                <w:color w:val="00B050"/>
                <w:sz w:val="24"/>
                <w:szCs w:val="24"/>
              </w:rPr>
            </w:pPr>
            <w:r w:rsidRPr="00277363">
              <w:rPr>
                <w:rFonts w:ascii="Arial" w:eastAsia="Times New Roman" w:hAnsi="Arial" w:cs="Arial"/>
                <w:b/>
                <w:color w:val="00B050"/>
                <w:sz w:val="24"/>
                <w:szCs w:val="24"/>
              </w:rPr>
              <w:t>SCI 110 Physical Science and Technology</w:t>
            </w:r>
          </w:p>
          <w:p w14:paraId="55AEFF75" w14:textId="77777777" w:rsidR="00C859C1" w:rsidRPr="00C859C1" w:rsidRDefault="00C859C1" w:rsidP="003B38B2">
            <w:pPr>
              <w:spacing w:after="0" w:line="240" w:lineRule="auto"/>
              <w:rPr>
                <w:rFonts w:ascii="Arial" w:eastAsia="Times New Roman" w:hAnsi="Arial" w:cs="Arial"/>
                <w:b/>
                <w:bCs/>
                <w:sz w:val="24"/>
                <w:szCs w:val="24"/>
              </w:rPr>
            </w:pPr>
            <w:r>
              <w:rPr>
                <w:rFonts w:ascii="Arial" w:eastAsia="Times New Roman" w:hAnsi="Arial" w:cs="Arial"/>
                <w:b/>
                <w:sz w:val="24"/>
                <w:szCs w:val="24"/>
              </w:rPr>
              <w:t xml:space="preserve">Motion:  </w:t>
            </w:r>
            <w:r>
              <w:rPr>
                <w:rFonts w:ascii="Arial" w:eastAsia="Times New Roman" w:hAnsi="Arial" w:cs="Arial"/>
                <w:sz w:val="24"/>
                <w:szCs w:val="24"/>
              </w:rPr>
              <w:t xml:space="preserve">Heather Gillanders.  </w:t>
            </w:r>
            <w:r>
              <w:rPr>
                <w:rFonts w:ascii="Arial" w:eastAsia="Times New Roman" w:hAnsi="Arial" w:cs="Arial"/>
                <w:b/>
                <w:sz w:val="24"/>
                <w:szCs w:val="24"/>
              </w:rPr>
              <w:t xml:space="preserve">Second:  </w:t>
            </w:r>
            <w:r>
              <w:rPr>
                <w:rFonts w:ascii="Arial" w:eastAsia="Times New Roman" w:hAnsi="Arial" w:cs="Arial"/>
                <w:sz w:val="24"/>
                <w:szCs w:val="24"/>
              </w:rPr>
              <w:t xml:space="preserve">Jeff Calkins.  These three courses are no longer offered.  </w:t>
            </w:r>
            <w:r>
              <w:rPr>
                <w:rFonts w:ascii="Arial" w:eastAsia="Times New Roman" w:hAnsi="Arial" w:cs="Arial"/>
                <w:b/>
                <w:sz w:val="24"/>
                <w:szCs w:val="24"/>
              </w:rPr>
              <w:t>Motion carried.</w:t>
            </w:r>
          </w:p>
        </w:tc>
      </w:tr>
      <w:tr w:rsidR="00C83DED" w14:paraId="070D9583" w14:textId="77777777" w:rsidTr="004D0F18">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2E580CB" w14:textId="77777777" w:rsidR="00C83DED" w:rsidRDefault="00C83DED" w:rsidP="004D0F18">
            <w:pPr>
              <w:spacing w:after="0" w:line="240" w:lineRule="auto"/>
              <w:rPr>
                <w:rFonts w:ascii="Arial" w:eastAsia="Times New Roman" w:hAnsi="Arial" w:cs="Arial"/>
                <w:b/>
                <w:bCs/>
                <w:sz w:val="24"/>
                <w:szCs w:val="24"/>
              </w:rPr>
            </w:pPr>
            <w:r>
              <w:rPr>
                <w:rFonts w:ascii="Arial" w:eastAsiaTheme="minorEastAsia" w:hAnsi="Arial" w:cs="Arial"/>
                <w:b/>
                <w:sz w:val="24"/>
                <w:szCs w:val="24"/>
              </w:rPr>
              <w:t xml:space="preserve">8. </w:t>
            </w:r>
            <w:r>
              <w:rPr>
                <w:rFonts w:ascii="Arial" w:eastAsia="Times New Roman" w:hAnsi="Arial" w:cs="Arial"/>
                <w:b/>
                <w:bCs/>
                <w:sz w:val="24"/>
                <w:szCs w:val="24"/>
              </w:rPr>
              <w:t>UPDATED Courses</w:t>
            </w:r>
          </w:p>
          <w:p w14:paraId="298ACBE1" w14:textId="77777777" w:rsidR="00C83DED" w:rsidRDefault="00E7336B" w:rsidP="004D0F18">
            <w:pPr>
              <w:pStyle w:val="NormalWeb"/>
              <w:shd w:val="clear" w:color="auto" w:fill="FFFFFF"/>
              <w:spacing w:line="256" w:lineRule="auto"/>
              <w:rPr>
                <w:rFonts w:ascii="Arial" w:eastAsia="Times New Roman" w:hAnsi="Arial" w:cs="Arial"/>
                <w:b/>
                <w:color w:val="00B050"/>
              </w:rPr>
            </w:pPr>
            <w:r w:rsidRPr="00277363">
              <w:rPr>
                <w:rFonts w:ascii="Arial" w:eastAsia="Times New Roman" w:hAnsi="Arial" w:cs="Arial"/>
                <w:b/>
                <w:color w:val="00B050"/>
              </w:rPr>
              <w:t>BIOL&amp; 160 General Cell Biology</w:t>
            </w:r>
          </w:p>
          <w:p w14:paraId="4CBC524D" w14:textId="77777777" w:rsidR="00C859C1" w:rsidRDefault="00C859C1" w:rsidP="004D0F18">
            <w:pPr>
              <w:pStyle w:val="NormalWeb"/>
              <w:shd w:val="clear" w:color="auto" w:fill="FFFFFF"/>
              <w:spacing w:line="256" w:lineRule="auto"/>
              <w:rPr>
                <w:rFonts w:ascii="Arial" w:eastAsia="Times New Roman" w:hAnsi="Arial" w:cs="Arial"/>
                <w:b/>
                <w:bCs/>
              </w:rPr>
            </w:pPr>
            <w:r>
              <w:rPr>
                <w:rFonts w:ascii="Arial" w:eastAsia="Times New Roman" w:hAnsi="Arial" w:cs="Arial"/>
                <w:b/>
                <w:bCs/>
              </w:rPr>
              <w:t xml:space="preserve">Motion:  </w:t>
            </w:r>
            <w:r>
              <w:rPr>
                <w:rFonts w:ascii="Arial" w:eastAsia="Times New Roman" w:hAnsi="Arial" w:cs="Arial"/>
                <w:bCs/>
              </w:rPr>
              <w:t xml:space="preserve">Phil Hunter.  </w:t>
            </w:r>
            <w:r>
              <w:rPr>
                <w:rFonts w:ascii="Arial" w:eastAsia="Times New Roman" w:hAnsi="Arial" w:cs="Arial"/>
                <w:b/>
                <w:bCs/>
              </w:rPr>
              <w:t>Second:</w:t>
            </w:r>
            <w:r>
              <w:rPr>
                <w:rFonts w:ascii="Arial" w:eastAsia="Times New Roman" w:hAnsi="Arial" w:cs="Arial"/>
                <w:bCs/>
              </w:rPr>
              <w:t xml:space="preserve">  Mike Mixdorf.  This update </w:t>
            </w:r>
            <w:r w:rsidR="00455F1E">
              <w:rPr>
                <w:rFonts w:ascii="Arial" w:eastAsia="Times New Roman" w:hAnsi="Arial" w:cs="Arial"/>
                <w:bCs/>
              </w:rPr>
              <w:t>adds</w:t>
            </w:r>
            <w:r>
              <w:rPr>
                <w:rFonts w:ascii="Arial" w:eastAsia="Times New Roman" w:hAnsi="Arial" w:cs="Arial"/>
                <w:bCs/>
              </w:rPr>
              <w:t xml:space="preserve"> CHEM&amp; 110 as a recommended prerequisite.  </w:t>
            </w:r>
            <w:r>
              <w:rPr>
                <w:rFonts w:ascii="Arial" w:eastAsia="Times New Roman" w:hAnsi="Arial" w:cs="Arial"/>
                <w:b/>
                <w:bCs/>
              </w:rPr>
              <w:t>Motion carried.</w:t>
            </w:r>
          </w:p>
          <w:p w14:paraId="6FAE2C76" w14:textId="77777777" w:rsidR="00C859C1" w:rsidRDefault="00C859C1" w:rsidP="004D0F18">
            <w:pPr>
              <w:pStyle w:val="NormalWeb"/>
              <w:shd w:val="clear" w:color="auto" w:fill="FFFFFF"/>
              <w:spacing w:line="256" w:lineRule="auto"/>
              <w:rPr>
                <w:rFonts w:ascii="Arial" w:eastAsia="Times New Roman" w:hAnsi="Arial" w:cs="Arial"/>
                <w:b/>
                <w:bCs/>
              </w:rPr>
            </w:pPr>
          </w:p>
          <w:p w14:paraId="07EC9891" w14:textId="77777777" w:rsidR="003B38B2" w:rsidRDefault="003B38B2" w:rsidP="004D0F18">
            <w:pPr>
              <w:pStyle w:val="NormalWeb"/>
              <w:shd w:val="clear" w:color="auto" w:fill="FFFFFF"/>
              <w:spacing w:line="256" w:lineRule="auto"/>
              <w:rPr>
                <w:rFonts w:ascii="Arial" w:eastAsia="Times New Roman" w:hAnsi="Arial" w:cs="Arial"/>
                <w:b/>
                <w:bCs/>
                <w:color w:val="00B050"/>
              </w:rPr>
            </w:pPr>
            <w:r w:rsidRPr="000A7AC2">
              <w:rPr>
                <w:rFonts w:ascii="Arial" w:eastAsia="Times New Roman" w:hAnsi="Arial" w:cs="Arial"/>
                <w:b/>
                <w:bCs/>
                <w:color w:val="00B050"/>
              </w:rPr>
              <w:t>C</w:t>
            </w:r>
            <w:r w:rsidR="000A7AC2" w:rsidRPr="000A7AC2">
              <w:rPr>
                <w:rFonts w:ascii="Arial" w:eastAsia="Times New Roman" w:hAnsi="Arial" w:cs="Arial"/>
                <w:b/>
                <w:bCs/>
                <w:color w:val="00B050"/>
              </w:rPr>
              <w:t>MST&amp; 210 Interpersonal Communication</w:t>
            </w:r>
          </w:p>
          <w:p w14:paraId="1AA5A328" w14:textId="77777777" w:rsidR="00A02493" w:rsidRDefault="00C859C1" w:rsidP="004D0F18">
            <w:pPr>
              <w:pStyle w:val="NormalWeb"/>
              <w:shd w:val="clear" w:color="auto" w:fill="FFFFFF"/>
              <w:spacing w:line="256" w:lineRule="auto"/>
              <w:rPr>
                <w:rFonts w:ascii="Helvetica" w:hAnsi="Helvetica" w:cs="Helvetica"/>
              </w:rPr>
            </w:pPr>
            <w:r>
              <w:rPr>
                <w:rFonts w:ascii="Arial" w:eastAsia="Times New Roman" w:hAnsi="Arial" w:cs="Arial"/>
                <w:b/>
                <w:bCs/>
              </w:rPr>
              <w:t xml:space="preserve">Motion:  </w:t>
            </w:r>
            <w:r>
              <w:rPr>
                <w:rFonts w:ascii="Arial" w:eastAsia="Times New Roman" w:hAnsi="Arial" w:cs="Arial"/>
                <w:bCs/>
              </w:rPr>
              <w:t xml:space="preserve">Char Gore.  </w:t>
            </w:r>
            <w:r>
              <w:rPr>
                <w:rFonts w:ascii="Arial" w:eastAsia="Times New Roman" w:hAnsi="Arial" w:cs="Arial"/>
                <w:b/>
                <w:bCs/>
              </w:rPr>
              <w:t xml:space="preserve">Second:  </w:t>
            </w:r>
            <w:r>
              <w:rPr>
                <w:rFonts w:ascii="Arial" w:eastAsia="Times New Roman" w:hAnsi="Arial" w:cs="Arial"/>
                <w:bCs/>
              </w:rPr>
              <w:t xml:space="preserve">Mary Jane Oberhofer.  Barb Peterson explained that </w:t>
            </w:r>
            <w:r w:rsidR="005F6C3C">
              <w:rPr>
                <w:rFonts w:ascii="Arial" w:eastAsia="Times New Roman" w:hAnsi="Arial" w:cs="Arial"/>
                <w:bCs/>
              </w:rPr>
              <w:t xml:space="preserve">although </w:t>
            </w:r>
            <w:r>
              <w:rPr>
                <w:rFonts w:ascii="Arial" w:eastAsia="Times New Roman" w:hAnsi="Arial" w:cs="Arial"/>
                <w:bCs/>
              </w:rPr>
              <w:t xml:space="preserve">the </w:t>
            </w:r>
            <w:r>
              <w:rPr>
                <w:rFonts w:ascii="Helvetica" w:hAnsi="Helvetica" w:cs="Helvetica"/>
              </w:rPr>
              <w:t>proposal for this course</w:t>
            </w:r>
            <w:r w:rsidR="005F6C3C">
              <w:rPr>
                <w:rFonts w:ascii="Helvetica" w:hAnsi="Helvetica" w:cs="Helvetica"/>
              </w:rPr>
              <w:t xml:space="preserve"> (Submitted in February</w:t>
            </w:r>
            <w:r>
              <w:rPr>
                <w:rFonts w:ascii="Helvetica" w:hAnsi="Helvetica" w:cs="Helvetica"/>
              </w:rPr>
              <w:t xml:space="preserve"> 2014</w:t>
            </w:r>
            <w:r w:rsidR="005F6C3C">
              <w:rPr>
                <w:rFonts w:ascii="Helvetica" w:hAnsi="Helvetica" w:cs="Helvetica"/>
              </w:rPr>
              <w:t>)</w:t>
            </w:r>
            <w:r>
              <w:rPr>
                <w:rFonts w:ascii="Helvetica" w:hAnsi="Helvetica" w:cs="Helvetica"/>
              </w:rPr>
              <w:t xml:space="preserve"> was approved for AAS Distribution in </w:t>
            </w:r>
            <w:proofErr w:type="gramStart"/>
            <w:r>
              <w:rPr>
                <w:rFonts w:ascii="Helvetica" w:hAnsi="Helvetica" w:cs="Helvetica"/>
              </w:rPr>
              <w:t>Humanities</w:t>
            </w:r>
            <w:r w:rsidR="005F6C3C">
              <w:rPr>
                <w:rFonts w:ascii="Helvetica" w:hAnsi="Helvetica" w:cs="Helvetica"/>
              </w:rPr>
              <w:t>,</w:t>
            </w:r>
            <w:r>
              <w:rPr>
                <w:rFonts w:ascii="Helvetica" w:hAnsi="Helvetica" w:cs="Helvetica"/>
              </w:rPr>
              <w:t xml:space="preserve"> that</w:t>
            </w:r>
            <w:proofErr w:type="gramEnd"/>
            <w:r>
              <w:rPr>
                <w:rFonts w:ascii="Helvetica" w:hAnsi="Helvetica" w:cs="Helvetica"/>
              </w:rPr>
              <w:t xml:space="preserve"> designation somehow did not end up in Curricunet</w:t>
            </w:r>
            <w:r w:rsidR="005F6C3C">
              <w:rPr>
                <w:rFonts w:ascii="Helvetica" w:hAnsi="Helvetica" w:cs="Helvetica"/>
              </w:rPr>
              <w:t xml:space="preserve">. The </w:t>
            </w:r>
            <w:r w:rsidR="005F6C3C">
              <w:rPr>
                <w:rFonts w:ascii="Helvetica" w:hAnsi="Helvetica" w:cs="Helvetica"/>
              </w:rPr>
              <w:lastRenderedPageBreak/>
              <w:t>Humanities distribution needs to be added since a number of Prof-Tech programs use this as a Humanities distribution for transfer to the UW.</w:t>
            </w:r>
            <w:r>
              <w:rPr>
                <w:rFonts w:ascii="Helvetica" w:hAnsi="Helvetica" w:cs="Helvetica"/>
              </w:rPr>
              <w:t xml:space="preserve"> Additionally, the CLO's have been updated to bring the curriculu</w:t>
            </w:r>
            <w:r w:rsidR="005F6C3C">
              <w:rPr>
                <w:rFonts w:ascii="Helvetica" w:hAnsi="Helvetica" w:cs="Helvetica"/>
              </w:rPr>
              <w:t xml:space="preserve">m in line with current practice:  Jeff Calkins explained that there had been two sets of CLOs, which this update melds into one set. </w:t>
            </w:r>
            <w:r w:rsidR="00A02493">
              <w:rPr>
                <w:rFonts w:ascii="Helvetica" w:hAnsi="Helvetica" w:cs="Helvetica"/>
              </w:rPr>
              <w:t xml:space="preserve"> The CC had questions about adding the Writing Intensive designation to the course; because nobody present could answer these questions, the W designation was not approved. </w:t>
            </w:r>
          </w:p>
          <w:p w14:paraId="5F70FD03" w14:textId="77777777" w:rsidR="00C859C1" w:rsidRPr="00A02493" w:rsidRDefault="005F6C3C" w:rsidP="004D0F18">
            <w:pPr>
              <w:pStyle w:val="NormalWeb"/>
              <w:shd w:val="clear" w:color="auto" w:fill="FFFFFF"/>
              <w:spacing w:line="256" w:lineRule="auto"/>
              <w:rPr>
                <w:rFonts w:ascii="Helvetica" w:hAnsi="Helvetica" w:cs="Helvetica"/>
              </w:rPr>
            </w:pPr>
            <w:r>
              <w:rPr>
                <w:rFonts w:ascii="Helvetica" w:hAnsi="Helvetica" w:cs="Helvetica"/>
                <w:b/>
              </w:rPr>
              <w:t>Motion carried.</w:t>
            </w:r>
          </w:p>
          <w:p w14:paraId="0CA740DF" w14:textId="77777777" w:rsidR="00455F1E" w:rsidRPr="005F6C3C" w:rsidRDefault="00455F1E" w:rsidP="004D0F18">
            <w:pPr>
              <w:pStyle w:val="NormalWeb"/>
              <w:shd w:val="clear" w:color="auto" w:fill="FFFFFF"/>
              <w:spacing w:line="256" w:lineRule="auto"/>
              <w:rPr>
                <w:rFonts w:ascii="Arial" w:eastAsia="Times New Roman" w:hAnsi="Arial" w:cs="Arial"/>
                <w:b/>
                <w:bCs/>
              </w:rPr>
            </w:pPr>
          </w:p>
          <w:p w14:paraId="07706A41" w14:textId="77777777" w:rsidR="003B38B2" w:rsidRDefault="003B38B2" w:rsidP="004D0F18">
            <w:pPr>
              <w:pStyle w:val="NormalWeb"/>
              <w:shd w:val="clear" w:color="auto" w:fill="FFFFFF"/>
              <w:spacing w:line="256" w:lineRule="auto"/>
              <w:rPr>
                <w:rFonts w:ascii="Arial" w:eastAsia="Times New Roman" w:hAnsi="Arial" w:cs="Arial"/>
                <w:b/>
                <w:color w:val="00B050"/>
              </w:rPr>
            </w:pPr>
            <w:r w:rsidRPr="00277363">
              <w:rPr>
                <w:rFonts w:ascii="Arial" w:eastAsia="Times New Roman" w:hAnsi="Arial" w:cs="Arial"/>
                <w:b/>
                <w:color w:val="00B050"/>
              </w:rPr>
              <w:t>ENGL/ 085 Academic Reading and Writing I: Foundations</w:t>
            </w:r>
          </w:p>
          <w:p w14:paraId="7EA8FEC6" w14:textId="77777777" w:rsidR="003B38B2" w:rsidRDefault="003B38B2" w:rsidP="004D0F18">
            <w:pPr>
              <w:pStyle w:val="NormalWeb"/>
              <w:shd w:val="clear" w:color="auto" w:fill="FFFFFF"/>
              <w:spacing w:line="256" w:lineRule="auto"/>
              <w:rPr>
                <w:rFonts w:ascii="Arial" w:eastAsia="Times New Roman" w:hAnsi="Arial" w:cs="Arial"/>
                <w:b/>
                <w:color w:val="00B050"/>
              </w:rPr>
            </w:pPr>
            <w:r w:rsidRPr="00277363">
              <w:rPr>
                <w:rFonts w:ascii="Arial" w:eastAsia="Times New Roman" w:hAnsi="Arial" w:cs="Arial"/>
                <w:b/>
                <w:color w:val="00B050"/>
              </w:rPr>
              <w:t>ENGL/ 095 Academic Reading and Writing II:</w:t>
            </w:r>
            <w:r w:rsidRPr="0087188E">
              <w:rPr>
                <w:rFonts w:ascii="Arial" w:eastAsia="Times New Roman" w:hAnsi="Arial" w:cs="Arial"/>
                <w:b/>
                <w:color w:val="00B050"/>
              </w:rPr>
              <w:t> </w:t>
            </w:r>
            <w:hyperlink r:id="rId11" w:history="1">
              <w:r w:rsidRPr="000A7AC2">
                <w:rPr>
                  <w:rFonts w:ascii="Arial" w:eastAsia="Times New Roman" w:hAnsi="Arial" w:cs="Arial"/>
                  <w:b/>
                  <w:color w:val="00B050"/>
                </w:rPr>
                <w:t>Threshold</w:t>
              </w:r>
            </w:hyperlink>
            <w:r w:rsidRPr="000A7AC2">
              <w:rPr>
                <w:rFonts w:ascii="Arial" w:eastAsia="Times New Roman" w:hAnsi="Arial" w:cs="Arial"/>
                <w:b/>
                <w:color w:val="00B050"/>
              </w:rPr>
              <w:t> </w:t>
            </w:r>
          </w:p>
          <w:p w14:paraId="3442F6DB" w14:textId="77777777" w:rsidR="00050157" w:rsidRPr="00660808" w:rsidRDefault="005F6C3C" w:rsidP="004D0F18">
            <w:pPr>
              <w:pStyle w:val="NormalWeb"/>
              <w:shd w:val="clear" w:color="auto" w:fill="FFFFFF"/>
              <w:spacing w:line="256" w:lineRule="auto"/>
              <w:rPr>
                <w:rFonts w:ascii="Arial" w:eastAsia="Times New Roman" w:hAnsi="Arial" w:cs="Arial"/>
                <w:b/>
              </w:rPr>
            </w:pPr>
            <w:r>
              <w:rPr>
                <w:rFonts w:ascii="Arial" w:eastAsia="Times New Roman" w:hAnsi="Arial" w:cs="Arial"/>
                <w:b/>
              </w:rPr>
              <w:t xml:space="preserve">Motion:  </w:t>
            </w:r>
            <w:r w:rsidRPr="005F6C3C">
              <w:rPr>
                <w:rFonts w:ascii="Arial" w:eastAsia="Times New Roman" w:hAnsi="Arial" w:cs="Arial"/>
              </w:rPr>
              <w:t>Mike Mixdorf.</w:t>
            </w:r>
            <w:r>
              <w:rPr>
                <w:rFonts w:ascii="Arial" w:eastAsia="Times New Roman" w:hAnsi="Arial" w:cs="Arial"/>
                <w:b/>
              </w:rPr>
              <w:t xml:space="preserve">  Second:  </w:t>
            </w:r>
            <w:r>
              <w:rPr>
                <w:rFonts w:ascii="Arial" w:eastAsia="Times New Roman" w:hAnsi="Arial" w:cs="Arial"/>
              </w:rPr>
              <w:t xml:space="preserve">Char Gore.  The main issue of discussion </w:t>
            </w:r>
            <w:proofErr w:type="spellStart"/>
            <w:r w:rsidR="00455F1E">
              <w:rPr>
                <w:rFonts w:ascii="Arial" w:eastAsia="Times New Roman" w:hAnsi="Arial" w:cs="Arial"/>
              </w:rPr>
              <w:t>ragarding</w:t>
            </w:r>
            <w:proofErr w:type="spellEnd"/>
            <w:r>
              <w:rPr>
                <w:rFonts w:ascii="Arial" w:eastAsia="Times New Roman" w:hAnsi="Arial" w:cs="Arial"/>
              </w:rPr>
              <w:t xml:space="preserve"> these courses is the observation that the CLOs are the same for both courses.  Rachelle McGill explained that there is a difference in expectations for both classes, and the rigor comes from rubrics and scaffolding.  John Sandin added that the two courses include instruction in the same strategies and basic skills, but the 095 class includes more critical writing and analysis.  Rachelle added that the ALP sections (in which students can move from English 85 to 101-ready in a single quarter)</w:t>
            </w:r>
            <w:r w:rsidR="00660808">
              <w:rPr>
                <w:rFonts w:ascii="Arial" w:eastAsia="Times New Roman" w:hAnsi="Arial" w:cs="Arial"/>
              </w:rPr>
              <w:t>, along with the fact that learning writing skills is not a linear process,</w:t>
            </w:r>
            <w:r>
              <w:rPr>
                <w:rFonts w:ascii="Arial" w:eastAsia="Times New Roman" w:hAnsi="Arial" w:cs="Arial"/>
              </w:rPr>
              <w:t xml:space="preserve"> also necessitate </w:t>
            </w:r>
            <w:r w:rsidR="00660808">
              <w:rPr>
                <w:rFonts w:ascii="Arial" w:eastAsia="Times New Roman" w:hAnsi="Arial" w:cs="Arial"/>
              </w:rPr>
              <w:t xml:space="preserve">having the same CLOs in both courses.  She noted that a group is planning to get together during Summer Quarter 2017 to work on the rubrics.  Phil Hunter requested that the rubric, once it’s finished, be added to the course proposal as an attached document, and Rachelle said that she would </w:t>
            </w:r>
            <w:r w:rsidR="00455F1E">
              <w:rPr>
                <w:rFonts w:ascii="Arial" w:eastAsia="Times New Roman" w:hAnsi="Arial" w:cs="Arial"/>
              </w:rPr>
              <w:t>do so</w:t>
            </w:r>
            <w:r w:rsidR="00660808">
              <w:rPr>
                <w:rFonts w:ascii="Arial" w:eastAsia="Times New Roman" w:hAnsi="Arial" w:cs="Arial"/>
              </w:rPr>
              <w:t xml:space="preserve"> as soon as the summer group finishes its work.  </w:t>
            </w:r>
            <w:r w:rsidR="00660808">
              <w:rPr>
                <w:rFonts w:ascii="Arial" w:eastAsia="Times New Roman" w:hAnsi="Arial" w:cs="Arial"/>
                <w:b/>
              </w:rPr>
              <w:t>Motion carried.</w:t>
            </w:r>
          </w:p>
          <w:p w14:paraId="0804EC08" w14:textId="77777777" w:rsidR="005F6C3C" w:rsidRDefault="005F6C3C" w:rsidP="004D0F18">
            <w:pPr>
              <w:pStyle w:val="NormalWeb"/>
              <w:shd w:val="clear" w:color="auto" w:fill="FFFFFF"/>
              <w:spacing w:line="256" w:lineRule="auto"/>
              <w:rPr>
                <w:rFonts w:ascii="Arial" w:eastAsia="Times New Roman" w:hAnsi="Arial" w:cs="Arial"/>
                <w:b/>
                <w:color w:val="00B050"/>
              </w:rPr>
            </w:pPr>
          </w:p>
          <w:p w14:paraId="3FDF926C" w14:textId="77777777" w:rsidR="00050157" w:rsidRDefault="00050157" w:rsidP="004D0F18">
            <w:pPr>
              <w:pStyle w:val="NormalWeb"/>
              <w:shd w:val="clear" w:color="auto" w:fill="FFFFFF"/>
              <w:spacing w:line="256" w:lineRule="auto"/>
              <w:rPr>
                <w:rFonts w:ascii="Arial" w:eastAsia="Times New Roman" w:hAnsi="Arial" w:cs="Arial"/>
                <w:b/>
                <w:color w:val="00B050"/>
              </w:rPr>
            </w:pPr>
            <w:r>
              <w:rPr>
                <w:rFonts w:ascii="Arial" w:eastAsia="Times New Roman" w:hAnsi="Arial" w:cs="Arial"/>
                <w:b/>
                <w:color w:val="00B050"/>
              </w:rPr>
              <w:t xml:space="preserve">ENGR&amp; 224 Engineering Thermodynamics </w:t>
            </w:r>
          </w:p>
          <w:p w14:paraId="7F0116D1" w14:textId="77777777" w:rsidR="00A02493" w:rsidRDefault="00660808" w:rsidP="004D0F18">
            <w:pPr>
              <w:pStyle w:val="NormalWeb"/>
              <w:shd w:val="clear" w:color="auto" w:fill="FFFFFF"/>
              <w:spacing w:line="256" w:lineRule="auto"/>
              <w:rPr>
                <w:rFonts w:ascii="Arial" w:eastAsia="Times New Roman" w:hAnsi="Arial" w:cs="Arial"/>
                <w:bCs/>
              </w:rPr>
            </w:pPr>
            <w:r>
              <w:rPr>
                <w:rFonts w:ascii="Arial" w:eastAsia="Times New Roman" w:hAnsi="Arial" w:cs="Arial"/>
                <w:b/>
                <w:bCs/>
              </w:rPr>
              <w:t xml:space="preserve">Motion:  </w:t>
            </w:r>
            <w:r>
              <w:rPr>
                <w:rFonts w:ascii="Arial" w:eastAsia="Times New Roman" w:hAnsi="Arial" w:cs="Arial"/>
                <w:bCs/>
              </w:rPr>
              <w:t xml:space="preserve">Phil Hunter.  </w:t>
            </w:r>
            <w:r>
              <w:rPr>
                <w:rFonts w:ascii="Arial" w:eastAsia="Times New Roman" w:hAnsi="Arial" w:cs="Arial"/>
                <w:b/>
                <w:bCs/>
              </w:rPr>
              <w:t xml:space="preserve">Second:  </w:t>
            </w:r>
            <w:r>
              <w:rPr>
                <w:rFonts w:ascii="Arial" w:eastAsia="Times New Roman" w:hAnsi="Arial" w:cs="Arial"/>
                <w:bCs/>
              </w:rPr>
              <w:t xml:space="preserve">Craig Cowden.  Rebecca </w:t>
            </w:r>
            <w:proofErr w:type="spellStart"/>
            <w:r>
              <w:rPr>
                <w:rFonts w:ascii="Arial" w:eastAsia="Times New Roman" w:hAnsi="Arial" w:cs="Arial"/>
                <w:bCs/>
              </w:rPr>
              <w:t>Sliger</w:t>
            </w:r>
            <w:proofErr w:type="spellEnd"/>
            <w:r>
              <w:rPr>
                <w:rFonts w:ascii="Arial" w:eastAsia="Times New Roman" w:hAnsi="Arial" w:cs="Arial"/>
                <w:bCs/>
              </w:rPr>
              <w:t xml:space="preserve"> explained that this update </w:t>
            </w:r>
            <w:r w:rsidR="00455F1E">
              <w:rPr>
                <w:rFonts w:ascii="Arial" w:eastAsia="Times New Roman" w:hAnsi="Arial" w:cs="Arial"/>
                <w:bCs/>
              </w:rPr>
              <w:t>changes</w:t>
            </w:r>
            <w:r>
              <w:rPr>
                <w:rFonts w:ascii="Arial" w:eastAsia="Times New Roman" w:hAnsi="Arial" w:cs="Arial"/>
                <w:bCs/>
              </w:rPr>
              <w:t xml:space="preserve"> the co-requisite of PHYS&amp; 221</w:t>
            </w:r>
            <w:r w:rsidR="00455F1E">
              <w:rPr>
                <w:rFonts w:ascii="Arial" w:eastAsia="Times New Roman" w:hAnsi="Arial" w:cs="Arial"/>
                <w:bCs/>
              </w:rPr>
              <w:t xml:space="preserve"> to a pre-</w:t>
            </w:r>
            <w:r>
              <w:rPr>
                <w:rFonts w:ascii="Arial" w:eastAsia="Times New Roman" w:hAnsi="Arial" w:cs="Arial"/>
                <w:bCs/>
              </w:rPr>
              <w:t xml:space="preserve">requisite due to difficulties that concurrently-enrolled students often have in these two courses.  </w:t>
            </w:r>
            <w:r w:rsidR="00A02493">
              <w:rPr>
                <w:rFonts w:ascii="Arial" w:eastAsia="Times New Roman" w:hAnsi="Arial" w:cs="Arial"/>
                <w:bCs/>
              </w:rPr>
              <w:t>Concurrent enrollment was allowed in the past because ENGR&amp; 224 was offered only every other year.  It is now offered annually.</w:t>
            </w:r>
          </w:p>
          <w:p w14:paraId="67D54B1B" w14:textId="77777777" w:rsidR="003B38B2" w:rsidRPr="00660808" w:rsidRDefault="00660808" w:rsidP="004D0F18">
            <w:pPr>
              <w:pStyle w:val="NormalWeb"/>
              <w:shd w:val="clear" w:color="auto" w:fill="FFFFFF"/>
              <w:spacing w:line="256" w:lineRule="auto"/>
              <w:rPr>
                <w:rFonts w:ascii="Arial" w:eastAsia="Times New Roman" w:hAnsi="Arial" w:cs="Arial"/>
                <w:b/>
                <w:bCs/>
              </w:rPr>
            </w:pPr>
            <w:r>
              <w:rPr>
                <w:rFonts w:ascii="Arial" w:eastAsia="Times New Roman" w:hAnsi="Arial" w:cs="Arial"/>
                <w:b/>
                <w:bCs/>
              </w:rPr>
              <w:t>Motion carried.</w:t>
            </w:r>
          </w:p>
          <w:p w14:paraId="7CAF3C52" w14:textId="77777777" w:rsidR="00660808" w:rsidRDefault="00660808" w:rsidP="004D0F18">
            <w:pPr>
              <w:pStyle w:val="NormalWeb"/>
              <w:shd w:val="clear" w:color="auto" w:fill="FFFFFF"/>
              <w:spacing w:line="256" w:lineRule="auto"/>
              <w:rPr>
                <w:rFonts w:ascii="Arial" w:eastAsia="Times New Roman" w:hAnsi="Arial" w:cs="Arial"/>
                <w:b/>
                <w:bCs/>
              </w:rPr>
            </w:pPr>
          </w:p>
          <w:p w14:paraId="69AA1D1B" w14:textId="77777777" w:rsidR="003B38B2" w:rsidRDefault="003B38B2" w:rsidP="004D0F18">
            <w:pPr>
              <w:pStyle w:val="NormalWeb"/>
              <w:shd w:val="clear" w:color="auto" w:fill="FFFFFF"/>
              <w:spacing w:line="256" w:lineRule="auto"/>
              <w:rPr>
                <w:rFonts w:ascii="Arial" w:eastAsia="Times New Roman" w:hAnsi="Arial" w:cs="Arial"/>
                <w:b/>
                <w:color w:val="00B050"/>
              </w:rPr>
            </w:pPr>
            <w:r w:rsidRPr="00277363">
              <w:rPr>
                <w:rFonts w:ascii="Arial" w:eastAsia="Times New Roman" w:hAnsi="Arial" w:cs="Arial"/>
                <w:b/>
                <w:color w:val="00B050"/>
              </w:rPr>
              <w:t>HIST&amp; 146 US History I</w:t>
            </w:r>
          </w:p>
          <w:p w14:paraId="3E2B96CF" w14:textId="77777777" w:rsidR="003B38B2" w:rsidRDefault="003B38B2" w:rsidP="004D0F18">
            <w:pPr>
              <w:pStyle w:val="NormalWeb"/>
              <w:shd w:val="clear" w:color="auto" w:fill="FFFFFF"/>
              <w:spacing w:line="256" w:lineRule="auto"/>
              <w:rPr>
                <w:rFonts w:ascii="Arial" w:eastAsia="Times New Roman" w:hAnsi="Arial" w:cs="Arial"/>
                <w:b/>
                <w:color w:val="00B050"/>
              </w:rPr>
            </w:pPr>
            <w:r w:rsidRPr="00277363">
              <w:rPr>
                <w:rFonts w:ascii="Arial" w:eastAsia="Times New Roman" w:hAnsi="Arial" w:cs="Arial"/>
                <w:b/>
                <w:color w:val="00B050"/>
              </w:rPr>
              <w:t>HIST&amp; 147 US History II</w:t>
            </w:r>
          </w:p>
          <w:p w14:paraId="294562A9" w14:textId="77777777" w:rsidR="003B38B2" w:rsidRDefault="003B38B2" w:rsidP="004D0F18">
            <w:pPr>
              <w:pStyle w:val="NormalWeb"/>
              <w:shd w:val="clear" w:color="auto" w:fill="FFFFFF"/>
              <w:spacing w:line="256" w:lineRule="auto"/>
              <w:rPr>
                <w:rFonts w:ascii="Arial" w:eastAsia="Times New Roman" w:hAnsi="Arial" w:cs="Arial"/>
                <w:b/>
                <w:color w:val="00B050"/>
              </w:rPr>
            </w:pPr>
            <w:r w:rsidRPr="00277363">
              <w:rPr>
                <w:rFonts w:ascii="Arial" w:eastAsia="Times New Roman" w:hAnsi="Arial" w:cs="Arial"/>
                <w:b/>
                <w:color w:val="00B050"/>
              </w:rPr>
              <w:t>HIST&amp; 148 US History III</w:t>
            </w:r>
          </w:p>
          <w:p w14:paraId="65E6B09A" w14:textId="77777777" w:rsidR="00660808" w:rsidRPr="00660808" w:rsidRDefault="00660808" w:rsidP="004D0F18">
            <w:pPr>
              <w:pStyle w:val="NormalWeb"/>
              <w:shd w:val="clear" w:color="auto" w:fill="FFFFFF"/>
              <w:spacing w:line="256" w:lineRule="auto"/>
              <w:rPr>
                <w:rFonts w:ascii="Arial" w:eastAsia="Times New Roman" w:hAnsi="Arial" w:cs="Arial"/>
                <w:bCs/>
              </w:rPr>
            </w:pPr>
            <w:r>
              <w:rPr>
                <w:rFonts w:ascii="Arial" w:eastAsia="Times New Roman" w:hAnsi="Arial" w:cs="Arial"/>
                <w:b/>
                <w:bCs/>
              </w:rPr>
              <w:t xml:space="preserve">Motion:  </w:t>
            </w:r>
            <w:r>
              <w:rPr>
                <w:rFonts w:ascii="Arial" w:eastAsia="Times New Roman" w:hAnsi="Arial" w:cs="Arial"/>
                <w:bCs/>
              </w:rPr>
              <w:t xml:space="preserve">Heather Gillanders.  </w:t>
            </w:r>
            <w:r>
              <w:rPr>
                <w:rFonts w:ascii="Arial" w:eastAsia="Times New Roman" w:hAnsi="Arial" w:cs="Arial"/>
                <w:b/>
                <w:bCs/>
              </w:rPr>
              <w:t xml:space="preserve">Second:  </w:t>
            </w:r>
            <w:r>
              <w:rPr>
                <w:rFonts w:ascii="Arial" w:eastAsia="Times New Roman" w:hAnsi="Arial" w:cs="Arial"/>
                <w:bCs/>
              </w:rPr>
              <w:t xml:space="preserve">Craig Cowden.  Craig Cowden explained that </w:t>
            </w:r>
            <w:r w:rsidR="00455F1E">
              <w:rPr>
                <w:rFonts w:ascii="Arial" w:eastAsia="Times New Roman" w:hAnsi="Arial" w:cs="Arial"/>
                <w:bCs/>
              </w:rPr>
              <w:t>the update for these courses simply</w:t>
            </w:r>
            <w:r>
              <w:rPr>
                <w:rFonts w:ascii="Arial" w:eastAsia="Times New Roman" w:hAnsi="Arial" w:cs="Arial"/>
                <w:bCs/>
              </w:rPr>
              <w:t xml:space="preserve"> change</w:t>
            </w:r>
            <w:r w:rsidR="00455F1E">
              <w:rPr>
                <w:rFonts w:ascii="Arial" w:eastAsia="Times New Roman" w:hAnsi="Arial" w:cs="Arial"/>
                <w:bCs/>
              </w:rPr>
              <w:t>s</w:t>
            </w:r>
            <w:r>
              <w:rPr>
                <w:rFonts w:ascii="Arial" w:eastAsia="Times New Roman" w:hAnsi="Arial" w:cs="Arial"/>
                <w:bCs/>
              </w:rPr>
              <w:t xml:space="preserve"> the repeatability </w:t>
            </w:r>
            <w:r w:rsidR="00455F1E">
              <w:rPr>
                <w:rFonts w:ascii="Arial" w:eastAsia="Times New Roman" w:hAnsi="Arial" w:cs="Arial"/>
                <w:bCs/>
              </w:rPr>
              <w:t>from 3 to 1</w:t>
            </w:r>
            <w:r w:rsidR="00A02493">
              <w:rPr>
                <w:rFonts w:ascii="Arial" w:eastAsia="Times New Roman" w:hAnsi="Arial" w:cs="Arial"/>
                <w:bCs/>
              </w:rPr>
              <w:t xml:space="preserve"> (the repeatability of 3 was an error)</w:t>
            </w:r>
            <w:r>
              <w:rPr>
                <w:rFonts w:ascii="Arial" w:eastAsia="Times New Roman" w:hAnsi="Arial" w:cs="Arial"/>
                <w:bCs/>
              </w:rPr>
              <w:t xml:space="preserve">.  </w:t>
            </w:r>
            <w:r>
              <w:rPr>
                <w:rFonts w:ascii="Arial" w:eastAsia="Times New Roman" w:hAnsi="Arial" w:cs="Arial"/>
                <w:b/>
                <w:bCs/>
              </w:rPr>
              <w:t>Motion carried.</w:t>
            </w:r>
            <w:r>
              <w:rPr>
                <w:rFonts w:ascii="Arial" w:eastAsia="Times New Roman" w:hAnsi="Arial" w:cs="Arial"/>
                <w:bCs/>
              </w:rPr>
              <w:t xml:space="preserve"> </w:t>
            </w:r>
          </w:p>
          <w:p w14:paraId="5E120186" w14:textId="77777777" w:rsidR="00660808" w:rsidRDefault="00660808" w:rsidP="004D0F18">
            <w:pPr>
              <w:pStyle w:val="NormalWeb"/>
              <w:shd w:val="clear" w:color="auto" w:fill="FFFFFF"/>
              <w:spacing w:line="256" w:lineRule="auto"/>
              <w:rPr>
                <w:rFonts w:ascii="Arial" w:eastAsia="Times New Roman" w:hAnsi="Arial" w:cs="Arial"/>
                <w:b/>
                <w:bCs/>
              </w:rPr>
            </w:pPr>
          </w:p>
          <w:p w14:paraId="73D15C00" w14:textId="77777777" w:rsidR="003B38B2" w:rsidRDefault="003B38B2" w:rsidP="004D0F18">
            <w:pPr>
              <w:pStyle w:val="NormalWeb"/>
              <w:shd w:val="clear" w:color="auto" w:fill="FFFFFF"/>
              <w:spacing w:line="256" w:lineRule="auto"/>
              <w:rPr>
                <w:rFonts w:ascii="Arial" w:eastAsia="Times New Roman" w:hAnsi="Arial" w:cs="Arial"/>
                <w:b/>
                <w:color w:val="00B050"/>
              </w:rPr>
            </w:pPr>
            <w:r w:rsidRPr="00277363">
              <w:rPr>
                <w:rFonts w:ascii="Arial" w:eastAsia="Times New Roman" w:hAnsi="Arial" w:cs="Arial"/>
                <w:b/>
                <w:color w:val="00B050"/>
              </w:rPr>
              <w:t>MATH 075 Review Arithmetic</w:t>
            </w:r>
          </w:p>
          <w:p w14:paraId="41C36289" w14:textId="77777777" w:rsidR="003B38B2" w:rsidRDefault="000A7AC2" w:rsidP="004D0F18">
            <w:pPr>
              <w:pStyle w:val="NormalWeb"/>
              <w:shd w:val="clear" w:color="auto" w:fill="FFFFFF"/>
              <w:spacing w:line="256" w:lineRule="auto"/>
              <w:rPr>
                <w:rFonts w:ascii="Arial" w:eastAsia="Times New Roman" w:hAnsi="Arial" w:cs="Arial"/>
                <w:b/>
                <w:color w:val="00B050"/>
              </w:rPr>
            </w:pPr>
            <w:r w:rsidRPr="00277363">
              <w:rPr>
                <w:rFonts w:ascii="Arial" w:eastAsia="Times New Roman" w:hAnsi="Arial" w:cs="Arial"/>
                <w:b/>
                <w:color w:val="00B050"/>
              </w:rPr>
              <w:t>MATH 085 Introduction to Elementary</w:t>
            </w:r>
            <w:r w:rsidRPr="0087188E">
              <w:rPr>
                <w:rFonts w:ascii="Arial" w:eastAsia="Times New Roman" w:hAnsi="Arial" w:cs="Arial"/>
                <w:b/>
                <w:color w:val="00B050"/>
              </w:rPr>
              <w:t> </w:t>
            </w:r>
            <w:hyperlink r:id="rId12" w:history="1">
              <w:r w:rsidRPr="000A7AC2">
                <w:rPr>
                  <w:rFonts w:ascii="Arial" w:eastAsia="Times New Roman" w:hAnsi="Arial" w:cs="Arial"/>
                  <w:b/>
                  <w:color w:val="00B050"/>
                </w:rPr>
                <w:t>Algebra</w:t>
              </w:r>
            </w:hyperlink>
          </w:p>
          <w:p w14:paraId="7FA80964" w14:textId="77777777" w:rsidR="000A7AC2" w:rsidRPr="00660808" w:rsidRDefault="00660808" w:rsidP="004D0F18">
            <w:pPr>
              <w:pStyle w:val="NormalWeb"/>
              <w:shd w:val="clear" w:color="auto" w:fill="FFFFFF"/>
              <w:spacing w:line="256" w:lineRule="auto"/>
              <w:rPr>
                <w:rFonts w:ascii="Arial" w:eastAsia="Times New Roman" w:hAnsi="Arial" w:cs="Arial"/>
                <w:bCs/>
              </w:rPr>
            </w:pPr>
            <w:r>
              <w:rPr>
                <w:rFonts w:ascii="Arial" w:eastAsia="Times New Roman" w:hAnsi="Arial" w:cs="Arial"/>
                <w:b/>
                <w:bCs/>
              </w:rPr>
              <w:t xml:space="preserve">Motion:  </w:t>
            </w:r>
            <w:r>
              <w:rPr>
                <w:rFonts w:ascii="Arial" w:eastAsia="Times New Roman" w:hAnsi="Arial" w:cs="Arial"/>
                <w:bCs/>
              </w:rPr>
              <w:t xml:space="preserve">Char Gore.  </w:t>
            </w:r>
            <w:r>
              <w:rPr>
                <w:rFonts w:ascii="Arial" w:eastAsia="Times New Roman" w:hAnsi="Arial" w:cs="Arial"/>
                <w:b/>
                <w:bCs/>
              </w:rPr>
              <w:t xml:space="preserve">Second:  </w:t>
            </w:r>
            <w:r>
              <w:rPr>
                <w:rFonts w:ascii="Arial" w:eastAsia="Times New Roman" w:hAnsi="Arial" w:cs="Arial"/>
                <w:bCs/>
              </w:rPr>
              <w:t xml:space="preserve">Jeff calkins.  Greg Ferencko explained that since CMATH is no longer offered, this update </w:t>
            </w:r>
            <w:r w:rsidR="00455F1E">
              <w:rPr>
                <w:rFonts w:ascii="Arial" w:eastAsia="Times New Roman" w:hAnsi="Arial" w:cs="Arial"/>
                <w:bCs/>
              </w:rPr>
              <w:t xml:space="preserve">removes </w:t>
            </w:r>
            <w:r>
              <w:rPr>
                <w:rFonts w:ascii="Arial" w:eastAsia="Times New Roman" w:hAnsi="Arial" w:cs="Arial"/>
                <w:bCs/>
              </w:rPr>
              <w:t xml:space="preserve">changes the prerequisite to </w:t>
            </w:r>
            <w:r w:rsidR="00EE2CB3">
              <w:rPr>
                <w:rFonts w:ascii="Arial" w:eastAsia="Times New Roman" w:hAnsi="Arial" w:cs="Arial"/>
                <w:bCs/>
              </w:rPr>
              <w:t xml:space="preserve">assessment at MATH 075.  He also noted that the requirement of a 4-function calculator has been </w:t>
            </w:r>
            <w:r w:rsidR="00EE2CB3">
              <w:rPr>
                <w:rFonts w:ascii="Arial" w:eastAsia="Times New Roman" w:hAnsi="Arial" w:cs="Arial"/>
                <w:bCs/>
              </w:rPr>
              <w:lastRenderedPageBreak/>
              <w:t xml:space="preserve">deleted since the calculator is built into the online software used for these courses.  </w:t>
            </w:r>
            <w:r w:rsidR="00EE2CB3">
              <w:rPr>
                <w:rFonts w:ascii="Arial" w:eastAsia="Times New Roman" w:hAnsi="Arial" w:cs="Arial"/>
                <w:b/>
                <w:bCs/>
              </w:rPr>
              <w:t>Motion carried.</w:t>
            </w:r>
            <w:r>
              <w:rPr>
                <w:rFonts w:ascii="Arial" w:eastAsia="Times New Roman" w:hAnsi="Arial" w:cs="Arial"/>
                <w:bCs/>
              </w:rPr>
              <w:t xml:space="preserve"> </w:t>
            </w:r>
          </w:p>
          <w:p w14:paraId="6C7D498C" w14:textId="77777777" w:rsidR="00660808" w:rsidRDefault="00660808" w:rsidP="004D0F18">
            <w:pPr>
              <w:pStyle w:val="NormalWeb"/>
              <w:shd w:val="clear" w:color="auto" w:fill="FFFFFF"/>
              <w:spacing w:line="256" w:lineRule="auto"/>
              <w:rPr>
                <w:rFonts w:ascii="Arial" w:eastAsia="Times New Roman" w:hAnsi="Arial" w:cs="Arial"/>
                <w:b/>
                <w:bCs/>
              </w:rPr>
            </w:pPr>
          </w:p>
          <w:p w14:paraId="1D7B6264" w14:textId="77777777" w:rsidR="003B38B2" w:rsidRDefault="003B38B2" w:rsidP="004D0F18">
            <w:pPr>
              <w:pStyle w:val="NormalWeb"/>
              <w:shd w:val="clear" w:color="auto" w:fill="FFFFFF"/>
              <w:spacing w:line="256" w:lineRule="auto"/>
              <w:rPr>
                <w:rFonts w:ascii="Arial" w:eastAsia="Times New Roman" w:hAnsi="Arial" w:cs="Arial"/>
                <w:b/>
                <w:color w:val="00B050"/>
              </w:rPr>
            </w:pPr>
            <w:r w:rsidRPr="00277363">
              <w:rPr>
                <w:rFonts w:ascii="Arial" w:eastAsia="Times New Roman" w:hAnsi="Arial" w:cs="Arial"/>
                <w:b/>
                <w:color w:val="00B050"/>
              </w:rPr>
              <w:t>MUSC 106 World Music</w:t>
            </w:r>
          </w:p>
          <w:p w14:paraId="217A6AC6" w14:textId="77777777" w:rsidR="003B38B2" w:rsidRDefault="003B38B2" w:rsidP="000A7AC2">
            <w:pPr>
              <w:pStyle w:val="NormalWeb"/>
              <w:shd w:val="clear" w:color="auto" w:fill="FFFFFF"/>
              <w:spacing w:line="256" w:lineRule="auto"/>
              <w:rPr>
                <w:rFonts w:ascii="Arial" w:eastAsia="Times New Roman" w:hAnsi="Arial" w:cs="Arial"/>
                <w:b/>
                <w:color w:val="00B050"/>
              </w:rPr>
            </w:pPr>
            <w:r w:rsidRPr="00277363">
              <w:rPr>
                <w:rFonts w:ascii="Arial" w:eastAsia="Times New Roman" w:hAnsi="Arial" w:cs="Arial"/>
                <w:b/>
                <w:color w:val="00B050"/>
              </w:rPr>
              <w:t>MUSC&amp; 105</w:t>
            </w:r>
            <w:r w:rsidRPr="0087188E">
              <w:rPr>
                <w:rFonts w:ascii="Arial" w:eastAsia="Times New Roman" w:hAnsi="Arial" w:cs="Arial"/>
                <w:b/>
                <w:color w:val="00B050"/>
              </w:rPr>
              <w:t> </w:t>
            </w:r>
            <w:hyperlink r:id="rId13" w:history="1">
              <w:r w:rsidRPr="000A7AC2">
                <w:rPr>
                  <w:rFonts w:ascii="Arial" w:eastAsia="Times New Roman" w:hAnsi="Arial" w:cs="Arial"/>
                  <w:b/>
                  <w:color w:val="00B050"/>
                </w:rPr>
                <w:t>Music Appreciation</w:t>
              </w:r>
            </w:hyperlink>
            <w:r w:rsidRPr="0087188E">
              <w:rPr>
                <w:rFonts w:ascii="Arial" w:eastAsia="Times New Roman" w:hAnsi="Arial" w:cs="Arial"/>
                <w:b/>
                <w:color w:val="00B050"/>
              </w:rPr>
              <w:t> </w:t>
            </w:r>
          </w:p>
          <w:p w14:paraId="705EFC9A" w14:textId="77777777" w:rsidR="00EE2CB3" w:rsidRPr="00EE2CB3" w:rsidRDefault="00EE2CB3" w:rsidP="00455F1E">
            <w:pPr>
              <w:pStyle w:val="NormalWeb"/>
              <w:shd w:val="clear" w:color="auto" w:fill="FFFFFF"/>
              <w:spacing w:line="256" w:lineRule="auto"/>
              <w:rPr>
                <w:rFonts w:ascii="Arial" w:eastAsia="Times New Roman" w:hAnsi="Arial" w:cs="Arial"/>
                <w:b/>
                <w:bCs/>
              </w:rPr>
            </w:pPr>
            <w:r>
              <w:rPr>
                <w:rFonts w:ascii="Arial" w:eastAsia="Times New Roman" w:hAnsi="Arial" w:cs="Arial"/>
                <w:b/>
              </w:rPr>
              <w:t xml:space="preserve">Motion:  </w:t>
            </w:r>
            <w:r>
              <w:rPr>
                <w:rFonts w:ascii="Arial" w:eastAsia="Times New Roman" w:hAnsi="Arial" w:cs="Arial"/>
              </w:rPr>
              <w:t xml:space="preserve">John Falskow.  </w:t>
            </w:r>
            <w:r>
              <w:rPr>
                <w:rFonts w:ascii="Arial" w:eastAsia="Times New Roman" w:hAnsi="Arial" w:cs="Arial"/>
                <w:b/>
              </w:rPr>
              <w:t xml:space="preserve">Second:  </w:t>
            </w:r>
            <w:r>
              <w:rPr>
                <w:rFonts w:ascii="Arial" w:eastAsia="Times New Roman" w:hAnsi="Arial" w:cs="Arial"/>
              </w:rPr>
              <w:t xml:space="preserve">Heather Gillanders.  John Falskow explained that this update </w:t>
            </w:r>
            <w:r w:rsidR="00455F1E">
              <w:rPr>
                <w:rFonts w:ascii="Arial" w:eastAsia="Times New Roman" w:hAnsi="Arial" w:cs="Arial"/>
              </w:rPr>
              <w:t>changes</w:t>
            </w:r>
            <w:r>
              <w:rPr>
                <w:rFonts w:ascii="Arial" w:eastAsia="Times New Roman" w:hAnsi="Arial" w:cs="Arial"/>
              </w:rPr>
              <w:t xml:space="preserve"> the cap on these classes from 25 to 30.  </w:t>
            </w:r>
            <w:r>
              <w:rPr>
                <w:rFonts w:ascii="Arial" w:eastAsia="Times New Roman" w:hAnsi="Arial" w:cs="Arial"/>
                <w:b/>
              </w:rPr>
              <w:t>Motion carried.</w:t>
            </w:r>
          </w:p>
        </w:tc>
      </w:tr>
      <w:tr w:rsidR="00C83DED" w14:paraId="7FD2F970" w14:textId="77777777" w:rsidTr="004D0F18">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F2D75EB" w14:textId="77777777" w:rsidR="00C83DED" w:rsidRDefault="00C83DED" w:rsidP="004D0F18">
            <w:pPr>
              <w:spacing w:after="0" w:line="240" w:lineRule="auto"/>
              <w:rPr>
                <w:rFonts w:ascii="Arial" w:eastAsiaTheme="minorEastAsia" w:hAnsi="Arial" w:cs="Arial"/>
                <w:b/>
                <w:sz w:val="24"/>
                <w:szCs w:val="24"/>
              </w:rPr>
            </w:pPr>
            <w:r>
              <w:rPr>
                <w:rFonts w:ascii="Arial" w:eastAsia="Times New Roman" w:hAnsi="Arial" w:cs="Arial"/>
                <w:b/>
                <w:bCs/>
                <w:sz w:val="24"/>
                <w:szCs w:val="24"/>
              </w:rPr>
              <w:lastRenderedPageBreak/>
              <w:t xml:space="preserve">9. </w:t>
            </w:r>
            <w:r>
              <w:rPr>
                <w:rFonts w:ascii="Arial" w:eastAsiaTheme="minorEastAsia" w:hAnsi="Arial" w:cs="Arial"/>
                <w:b/>
                <w:sz w:val="24"/>
                <w:szCs w:val="24"/>
              </w:rPr>
              <w:t>NEW Courses</w:t>
            </w:r>
          </w:p>
          <w:p w14:paraId="7E117C1A" w14:textId="77777777" w:rsidR="00C83DED" w:rsidRDefault="000A7AC2" w:rsidP="004D0F18">
            <w:pPr>
              <w:spacing w:after="0" w:line="240" w:lineRule="auto"/>
              <w:rPr>
                <w:rFonts w:ascii="Arial" w:eastAsiaTheme="minorEastAsia" w:hAnsi="Arial" w:cs="Arial"/>
                <w:b/>
                <w:sz w:val="24"/>
                <w:szCs w:val="24"/>
              </w:rPr>
            </w:pPr>
            <w:r w:rsidRPr="000A7AC2">
              <w:rPr>
                <w:rFonts w:ascii="Arial" w:eastAsiaTheme="minorEastAsia" w:hAnsi="Arial" w:cs="Arial"/>
                <w:b/>
                <w:color w:val="00B050"/>
                <w:sz w:val="24"/>
                <w:szCs w:val="24"/>
              </w:rPr>
              <w:t>NONE</w:t>
            </w:r>
          </w:p>
        </w:tc>
      </w:tr>
      <w:tr w:rsidR="00C83DED" w14:paraId="7567E986" w14:textId="77777777" w:rsidTr="004D0F18">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B8319A" w14:textId="77777777" w:rsidR="00C83DED" w:rsidRDefault="00C83DED" w:rsidP="004D0F18">
            <w:pPr>
              <w:spacing w:after="0" w:line="240" w:lineRule="auto"/>
              <w:rPr>
                <w:rFonts w:ascii="Arial" w:eastAsiaTheme="minorEastAsia" w:hAnsi="Arial" w:cs="Arial"/>
                <w:b/>
                <w:sz w:val="24"/>
                <w:szCs w:val="24"/>
              </w:rPr>
            </w:pPr>
            <w:r>
              <w:rPr>
                <w:rFonts w:ascii="Arial" w:eastAsiaTheme="minorEastAsia" w:hAnsi="Arial" w:cs="Arial"/>
                <w:b/>
                <w:sz w:val="24"/>
                <w:szCs w:val="24"/>
              </w:rPr>
              <w:t>10. Update/review of existing DEGREES and/or CERTIFICATES</w:t>
            </w:r>
          </w:p>
          <w:p w14:paraId="4453BAC9" w14:textId="77777777" w:rsidR="00C83DED" w:rsidRPr="004D2473" w:rsidRDefault="004D2473" w:rsidP="004D0F18">
            <w:pPr>
              <w:spacing w:after="0" w:line="240" w:lineRule="auto"/>
              <w:rPr>
                <w:rFonts w:ascii="Arial" w:eastAsiaTheme="minorEastAsia" w:hAnsi="Arial" w:cs="Arial"/>
                <w:b/>
                <w:color w:val="00B050"/>
                <w:sz w:val="24"/>
                <w:szCs w:val="24"/>
              </w:rPr>
            </w:pPr>
            <w:r w:rsidRPr="004D2473">
              <w:rPr>
                <w:rFonts w:ascii="Arial" w:eastAsiaTheme="minorEastAsia" w:hAnsi="Arial" w:cs="Arial"/>
                <w:b/>
                <w:color w:val="00B050"/>
                <w:sz w:val="24"/>
                <w:szCs w:val="24"/>
              </w:rPr>
              <w:t>Computer Engineering Specialization</w:t>
            </w:r>
          </w:p>
          <w:p w14:paraId="5B3182B1" w14:textId="77777777" w:rsidR="004D2473" w:rsidRDefault="004D2473" w:rsidP="004D0F18">
            <w:pPr>
              <w:spacing w:after="0" w:line="240" w:lineRule="auto"/>
              <w:rPr>
                <w:rFonts w:ascii="Arial" w:eastAsiaTheme="minorEastAsia" w:hAnsi="Arial" w:cs="Arial"/>
                <w:b/>
                <w:color w:val="00B050"/>
                <w:sz w:val="24"/>
                <w:szCs w:val="24"/>
              </w:rPr>
            </w:pPr>
            <w:r w:rsidRPr="004D2473">
              <w:rPr>
                <w:rFonts w:ascii="Arial" w:eastAsiaTheme="minorEastAsia" w:hAnsi="Arial" w:cs="Arial"/>
                <w:b/>
                <w:color w:val="00B050"/>
                <w:sz w:val="24"/>
                <w:szCs w:val="24"/>
              </w:rPr>
              <w:t>General Engineering Specialization</w:t>
            </w:r>
          </w:p>
          <w:p w14:paraId="156F99B1" w14:textId="77777777" w:rsidR="00EE2CB3" w:rsidRPr="00230DDE" w:rsidRDefault="00EE2CB3" w:rsidP="00A02493">
            <w:pPr>
              <w:spacing w:after="0" w:line="240" w:lineRule="auto"/>
              <w:rPr>
                <w:rFonts w:ascii="Arial" w:eastAsiaTheme="minorEastAsia" w:hAnsi="Arial" w:cs="Arial"/>
                <w:b/>
                <w:sz w:val="24"/>
                <w:szCs w:val="24"/>
              </w:rPr>
            </w:pPr>
            <w:r>
              <w:rPr>
                <w:rFonts w:ascii="Arial" w:eastAsiaTheme="minorEastAsia" w:hAnsi="Arial" w:cs="Arial"/>
                <w:b/>
                <w:sz w:val="24"/>
                <w:szCs w:val="24"/>
              </w:rPr>
              <w:t xml:space="preserve">Motion:  </w:t>
            </w:r>
            <w:r>
              <w:rPr>
                <w:rFonts w:ascii="Arial" w:eastAsiaTheme="minorEastAsia" w:hAnsi="Arial" w:cs="Arial"/>
                <w:sz w:val="24"/>
                <w:szCs w:val="24"/>
              </w:rPr>
              <w:t xml:space="preserve">Phil Hunter.  </w:t>
            </w:r>
            <w:r>
              <w:rPr>
                <w:rFonts w:ascii="Arial" w:eastAsiaTheme="minorEastAsia" w:hAnsi="Arial" w:cs="Arial"/>
                <w:b/>
                <w:sz w:val="24"/>
                <w:szCs w:val="24"/>
              </w:rPr>
              <w:t xml:space="preserve">Second:  </w:t>
            </w:r>
            <w:r>
              <w:rPr>
                <w:rFonts w:ascii="Arial" w:eastAsiaTheme="minorEastAsia" w:hAnsi="Arial" w:cs="Arial"/>
                <w:sz w:val="24"/>
                <w:szCs w:val="24"/>
              </w:rPr>
              <w:t xml:space="preserve">Mary Jane Oberhofer.  </w:t>
            </w:r>
            <w:r w:rsidR="00A02493">
              <w:rPr>
                <w:rFonts w:ascii="Arial" w:eastAsiaTheme="minorEastAsia" w:hAnsi="Arial" w:cs="Arial"/>
                <w:sz w:val="24"/>
                <w:szCs w:val="24"/>
              </w:rPr>
              <w:t xml:space="preserve">Because the new Associate in Computer Science degree better serves computer sciences students, the Computer Science Specialization of the Associate of Science degree is being changed to Computer Engineering.  The Engineering Specialization is </w:t>
            </w:r>
            <w:proofErr w:type="gramStart"/>
            <w:r w:rsidR="00A02493">
              <w:rPr>
                <w:rFonts w:ascii="Arial" w:eastAsiaTheme="minorEastAsia" w:hAnsi="Arial" w:cs="Arial"/>
                <w:sz w:val="24"/>
                <w:szCs w:val="24"/>
              </w:rPr>
              <w:t>being  changed</w:t>
            </w:r>
            <w:proofErr w:type="gramEnd"/>
            <w:r w:rsidR="00A02493">
              <w:rPr>
                <w:rFonts w:ascii="Arial" w:eastAsiaTheme="minorEastAsia" w:hAnsi="Arial" w:cs="Arial"/>
                <w:sz w:val="24"/>
                <w:szCs w:val="24"/>
              </w:rPr>
              <w:t xml:space="preserve"> to General Engineering.  In addition to the title changes, the course requirements have been changed to reflect the new roles of these specializations. </w:t>
            </w:r>
            <w:r w:rsidR="00230DDE">
              <w:rPr>
                <w:rFonts w:ascii="Arial" w:eastAsiaTheme="minorEastAsia" w:hAnsi="Arial" w:cs="Arial"/>
                <w:sz w:val="24"/>
                <w:szCs w:val="24"/>
              </w:rPr>
              <w:t xml:space="preserve"> </w:t>
            </w:r>
            <w:r w:rsidR="00230DDE">
              <w:rPr>
                <w:rFonts w:ascii="Arial" w:eastAsiaTheme="minorEastAsia" w:hAnsi="Arial" w:cs="Arial"/>
                <w:b/>
                <w:sz w:val="24"/>
                <w:szCs w:val="24"/>
              </w:rPr>
              <w:t>Motion carried.</w:t>
            </w:r>
          </w:p>
        </w:tc>
      </w:tr>
      <w:tr w:rsidR="00C83DED" w14:paraId="163375BF" w14:textId="77777777" w:rsidTr="004D0F18">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76ABCC" w14:textId="77777777" w:rsidR="00C83DED" w:rsidRDefault="00C83DED" w:rsidP="004D0F18">
            <w:pPr>
              <w:spacing w:after="0" w:line="240" w:lineRule="auto"/>
              <w:rPr>
                <w:rFonts w:ascii="Arial" w:eastAsiaTheme="minorEastAsia" w:hAnsi="Arial" w:cs="Arial"/>
                <w:b/>
                <w:sz w:val="24"/>
                <w:szCs w:val="24"/>
              </w:rPr>
            </w:pPr>
            <w:r>
              <w:rPr>
                <w:rFonts w:ascii="Arial" w:eastAsiaTheme="minorEastAsia" w:hAnsi="Arial" w:cs="Arial"/>
                <w:b/>
                <w:sz w:val="24"/>
                <w:szCs w:val="24"/>
              </w:rPr>
              <w:t>11. PHASE ONE Reviews</w:t>
            </w:r>
          </w:p>
          <w:p w14:paraId="19A97D2A" w14:textId="77777777" w:rsidR="00C83DED" w:rsidRPr="00396BEC" w:rsidRDefault="00C83DED" w:rsidP="004D0F18">
            <w:pPr>
              <w:spacing w:after="0" w:line="240" w:lineRule="auto"/>
              <w:rPr>
                <w:rFonts w:ascii="Arial" w:eastAsiaTheme="minorEastAsia" w:hAnsi="Arial" w:cs="Arial"/>
                <w:b/>
                <w:sz w:val="24"/>
                <w:szCs w:val="24"/>
              </w:rPr>
            </w:pPr>
            <w:r w:rsidRPr="00AD2F80">
              <w:rPr>
                <w:rFonts w:ascii="Arial" w:eastAsiaTheme="minorEastAsia" w:hAnsi="Arial" w:cs="Arial"/>
                <w:b/>
                <w:color w:val="00B050"/>
                <w:sz w:val="24"/>
                <w:szCs w:val="24"/>
              </w:rPr>
              <w:t>NONE</w:t>
            </w:r>
          </w:p>
        </w:tc>
      </w:tr>
      <w:tr w:rsidR="00C83DED" w14:paraId="26EBB831" w14:textId="77777777" w:rsidTr="004D0F18">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38F0C9" w14:textId="77777777" w:rsidR="00C83DED" w:rsidRDefault="00C83DED" w:rsidP="004D0F18">
            <w:pPr>
              <w:spacing w:after="0" w:line="240" w:lineRule="auto"/>
              <w:rPr>
                <w:rFonts w:ascii="Arial" w:eastAsiaTheme="minorEastAsia" w:hAnsi="Arial" w:cs="Arial"/>
                <w:b/>
                <w:sz w:val="24"/>
                <w:szCs w:val="24"/>
              </w:rPr>
            </w:pPr>
            <w:r>
              <w:rPr>
                <w:rFonts w:ascii="Arial" w:eastAsiaTheme="minorEastAsia" w:hAnsi="Arial" w:cs="Arial"/>
                <w:b/>
                <w:sz w:val="24"/>
                <w:szCs w:val="24"/>
              </w:rPr>
              <w:t>12. PHASE TWO Reviews</w:t>
            </w:r>
          </w:p>
          <w:p w14:paraId="567A2509" w14:textId="77777777" w:rsidR="00C83DED" w:rsidRDefault="000A7AC2" w:rsidP="00C83DED">
            <w:pPr>
              <w:spacing w:after="0" w:line="240" w:lineRule="auto"/>
              <w:rPr>
                <w:rFonts w:ascii="Arial" w:eastAsiaTheme="minorEastAsia" w:hAnsi="Arial" w:cs="Arial"/>
                <w:b/>
                <w:sz w:val="24"/>
                <w:szCs w:val="24"/>
              </w:rPr>
            </w:pPr>
            <w:r w:rsidRPr="000A7AC2">
              <w:rPr>
                <w:rFonts w:ascii="Arial" w:eastAsiaTheme="minorEastAsia" w:hAnsi="Arial" w:cs="Arial"/>
                <w:b/>
                <w:color w:val="00B050"/>
                <w:sz w:val="24"/>
                <w:szCs w:val="24"/>
              </w:rPr>
              <w:t>NONE</w:t>
            </w:r>
          </w:p>
        </w:tc>
      </w:tr>
      <w:tr w:rsidR="00C83DED" w14:paraId="4B9BED8E" w14:textId="77777777" w:rsidTr="004D0F18">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C05F52F" w14:textId="77777777" w:rsidR="00C83DED" w:rsidRDefault="00C83DED" w:rsidP="004D0F18">
            <w:pPr>
              <w:spacing w:after="0" w:line="240" w:lineRule="auto"/>
              <w:rPr>
                <w:rFonts w:ascii="Arial" w:eastAsiaTheme="minorEastAsia" w:hAnsi="Arial" w:cs="Arial"/>
                <w:b/>
                <w:sz w:val="24"/>
                <w:szCs w:val="24"/>
              </w:rPr>
            </w:pPr>
            <w:r>
              <w:rPr>
                <w:rFonts w:ascii="Arial" w:eastAsiaTheme="minorEastAsia" w:hAnsi="Arial" w:cs="Arial"/>
                <w:b/>
                <w:sz w:val="24"/>
                <w:szCs w:val="24"/>
              </w:rPr>
              <w:t>12. Program Course Review for Content (5 year review-for information only-no action needed)</w:t>
            </w:r>
          </w:p>
        </w:tc>
      </w:tr>
      <w:tr w:rsidR="00C83DED" w14:paraId="1BB52AD8" w14:textId="77777777" w:rsidTr="004D0F18">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7F5467D" w14:textId="77777777" w:rsidR="00C83DED" w:rsidRDefault="00C83DED" w:rsidP="004D0F18">
            <w:pPr>
              <w:spacing w:after="0" w:line="240" w:lineRule="auto"/>
              <w:rPr>
                <w:rFonts w:ascii="Arial" w:eastAsiaTheme="minorEastAsia" w:hAnsi="Arial" w:cs="Arial"/>
                <w:b/>
                <w:sz w:val="24"/>
                <w:szCs w:val="24"/>
              </w:rPr>
            </w:pPr>
            <w:r>
              <w:rPr>
                <w:rFonts w:ascii="Arial" w:eastAsiaTheme="minorEastAsia" w:hAnsi="Arial" w:cs="Arial"/>
                <w:b/>
                <w:sz w:val="24"/>
                <w:szCs w:val="24"/>
              </w:rPr>
              <w:t>13. Other Business</w:t>
            </w:r>
          </w:p>
          <w:p w14:paraId="579E0472" w14:textId="77777777" w:rsidR="00C83DED" w:rsidRDefault="00E7336B" w:rsidP="004D0F18">
            <w:pPr>
              <w:spacing w:after="0" w:line="240" w:lineRule="auto"/>
              <w:rPr>
                <w:rFonts w:ascii="Arial" w:eastAsiaTheme="minorEastAsia" w:hAnsi="Arial" w:cs="Arial"/>
                <w:b/>
                <w:sz w:val="24"/>
                <w:szCs w:val="24"/>
              </w:rPr>
            </w:pPr>
            <w:r>
              <w:rPr>
                <w:rFonts w:ascii="Arial" w:eastAsiaTheme="minorEastAsia" w:hAnsi="Arial" w:cs="Arial"/>
                <w:b/>
                <w:sz w:val="24"/>
                <w:szCs w:val="24"/>
              </w:rPr>
              <w:t>a.   D</w:t>
            </w:r>
            <w:r w:rsidR="00C83DED">
              <w:rPr>
                <w:rFonts w:ascii="Arial" w:eastAsiaTheme="minorEastAsia" w:hAnsi="Arial" w:cs="Arial"/>
                <w:b/>
                <w:sz w:val="24"/>
                <w:szCs w:val="24"/>
              </w:rPr>
              <w:t>egree petitions</w:t>
            </w:r>
          </w:p>
          <w:p w14:paraId="641D7DDA" w14:textId="77777777" w:rsidR="00230DDE" w:rsidRPr="00230DDE" w:rsidRDefault="00230DDE" w:rsidP="004D0F18">
            <w:pPr>
              <w:spacing w:after="0" w:line="240" w:lineRule="auto"/>
              <w:rPr>
                <w:rFonts w:ascii="Arial" w:eastAsiaTheme="minorEastAsia" w:hAnsi="Arial" w:cs="Arial"/>
                <w:b/>
                <w:sz w:val="24"/>
                <w:szCs w:val="24"/>
              </w:rPr>
            </w:pPr>
            <w:r>
              <w:rPr>
                <w:rFonts w:ascii="Arial" w:eastAsiaTheme="minorEastAsia" w:hAnsi="Arial" w:cs="Arial"/>
                <w:b/>
                <w:sz w:val="24"/>
                <w:szCs w:val="24"/>
              </w:rPr>
              <w:t xml:space="preserve">      1.  Jamison </w:t>
            </w:r>
            <w:proofErr w:type="spellStart"/>
            <w:r>
              <w:rPr>
                <w:rFonts w:ascii="Arial" w:eastAsiaTheme="minorEastAsia" w:hAnsi="Arial" w:cs="Arial"/>
                <w:b/>
                <w:sz w:val="24"/>
                <w:szCs w:val="24"/>
              </w:rPr>
              <w:t>Pantley</w:t>
            </w:r>
            <w:proofErr w:type="spellEnd"/>
            <w:r>
              <w:rPr>
                <w:rFonts w:ascii="Arial" w:eastAsiaTheme="minorEastAsia" w:hAnsi="Arial" w:cs="Arial"/>
                <w:b/>
                <w:sz w:val="24"/>
                <w:szCs w:val="24"/>
              </w:rPr>
              <w:t xml:space="preserve">:  Motion:  </w:t>
            </w:r>
            <w:r w:rsidRPr="00230DDE">
              <w:rPr>
                <w:rFonts w:ascii="Arial" w:eastAsiaTheme="minorEastAsia" w:hAnsi="Arial" w:cs="Arial"/>
                <w:sz w:val="24"/>
                <w:szCs w:val="24"/>
              </w:rPr>
              <w:t>Phil Hunter.</w:t>
            </w:r>
            <w:r>
              <w:rPr>
                <w:rFonts w:ascii="Arial" w:eastAsiaTheme="minorEastAsia" w:hAnsi="Arial" w:cs="Arial"/>
                <w:b/>
                <w:sz w:val="24"/>
                <w:szCs w:val="24"/>
              </w:rPr>
              <w:t xml:space="preserve">  Second:  </w:t>
            </w:r>
            <w:r>
              <w:rPr>
                <w:rFonts w:ascii="Arial" w:eastAsiaTheme="minorEastAsia" w:hAnsi="Arial" w:cs="Arial"/>
                <w:sz w:val="24"/>
                <w:szCs w:val="24"/>
              </w:rPr>
              <w:t xml:space="preserve">Jeff Calkins.  Jamie Traugott explained that this student worked with an advisor who mistakenly told him that it was OK to use more than one performance class </w:t>
            </w:r>
            <w:r w:rsidR="00303FAE">
              <w:rPr>
                <w:rFonts w:ascii="Arial" w:eastAsiaTheme="minorEastAsia" w:hAnsi="Arial" w:cs="Arial"/>
                <w:sz w:val="24"/>
                <w:szCs w:val="24"/>
              </w:rPr>
              <w:t>for</w:t>
            </w:r>
            <w:r>
              <w:rPr>
                <w:rFonts w:ascii="Arial" w:eastAsiaTheme="minorEastAsia" w:hAnsi="Arial" w:cs="Arial"/>
                <w:sz w:val="24"/>
                <w:szCs w:val="24"/>
              </w:rPr>
              <w:t xml:space="preserve"> Humanities distribution credits.  Char Gore noted that the student still has Summer Quarter to take the needed class—it isn’t too late for him to take it.  Phil Hunter </w:t>
            </w:r>
            <w:r w:rsidR="00303FAE">
              <w:rPr>
                <w:rFonts w:ascii="Arial" w:eastAsiaTheme="minorEastAsia" w:hAnsi="Arial" w:cs="Arial"/>
                <w:sz w:val="24"/>
                <w:szCs w:val="24"/>
              </w:rPr>
              <w:t>said</w:t>
            </w:r>
            <w:r>
              <w:rPr>
                <w:rFonts w:ascii="Arial" w:eastAsiaTheme="minorEastAsia" w:hAnsi="Arial" w:cs="Arial"/>
                <w:sz w:val="24"/>
                <w:szCs w:val="24"/>
              </w:rPr>
              <w:t xml:space="preserve"> that this is the only degree in which the M course must be separate from the other distribution courses, and this student has 15 credits of Humanities courses that work for the DTA degree</w:t>
            </w:r>
            <w:r w:rsidR="00A02493">
              <w:rPr>
                <w:rFonts w:ascii="Arial" w:eastAsiaTheme="minorEastAsia" w:hAnsi="Arial" w:cs="Arial"/>
                <w:sz w:val="24"/>
                <w:szCs w:val="24"/>
              </w:rPr>
              <w:t xml:space="preserve"> and has taken 15 credits of multicultural courses</w:t>
            </w:r>
            <w:r>
              <w:rPr>
                <w:rFonts w:ascii="Arial" w:eastAsiaTheme="minorEastAsia" w:hAnsi="Arial" w:cs="Arial"/>
                <w:sz w:val="24"/>
                <w:szCs w:val="24"/>
              </w:rPr>
              <w:t xml:space="preserve">; thus, he has fulfilled the spirit of the requirement.  </w:t>
            </w:r>
            <w:r>
              <w:rPr>
                <w:rFonts w:ascii="Arial" w:eastAsiaTheme="minorEastAsia" w:hAnsi="Arial" w:cs="Arial"/>
                <w:b/>
                <w:sz w:val="24"/>
                <w:szCs w:val="24"/>
              </w:rPr>
              <w:t>Motion carried</w:t>
            </w:r>
            <w:r w:rsidR="0070734D">
              <w:rPr>
                <w:rFonts w:ascii="Arial" w:eastAsiaTheme="minorEastAsia" w:hAnsi="Arial" w:cs="Arial"/>
                <w:b/>
                <w:sz w:val="24"/>
                <w:szCs w:val="24"/>
              </w:rPr>
              <w:t>,</w:t>
            </w:r>
            <w:r>
              <w:rPr>
                <w:rFonts w:ascii="Arial" w:eastAsiaTheme="minorEastAsia" w:hAnsi="Arial" w:cs="Arial"/>
                <w:b/>
                <w:sz w:val="24"/>
                <w:szCs w:val="24"/>
              </w:rPr>
              <w:t xml:space="preserve"> with 7 </w:t>
            </w:r>
            <w:proofErr w:type="spellStart"/>
            <w:r>
              <w:rPr>
                <w:rFonts w:ascii="Arial" w:eastAsiaTheme="minorEastAsia" w:hAnsi="Arial" w:cs="Arial"/>
                <w:b/>
                <w:sz w:val="24"/>
                <w:szCs w:val="24"/>
              </w:rPr>
              <w:t>yeas</w:t>
            </w:r>
            <w:proofErr w:type="spellEnd"/>
            <w:r>
              <w:rPr>
                <w:rFonts w:ascii="Arial" w:eastAsiaTheme="minorEastAsia" w:hAnsi="Arial" w:cs="Arial"/>
                <w:b/>
                <w:sz w:val="24"/>
                <w:szCs w:val="24"/>
              </w:rPr>
              <w:t xml:space="preserve"> and 3 nays (no abstentions).</w:t>
            </w:r>
          </w:p>
          <w:p w14:paraId="5A71F860" w14:textId="77777777" w:rsidR="00230DDE" w:rsidRDefault="00230DDE" w:rsidP="004D0F18">
            <w:pPr>
              <w:spacing w:after="0" w:line="240" w:lineRule="auto"/>
              <w:rPr>
                <w:rFonts w:ascii="Arial" w:eastAsiaTheme="minorEastAsia" w:hAnsi="Arial" w:cs="Arial"/>
                <w:b/>
                <w:sz w:val="24"/>
                <w:szCs w:val="24"/>
              </w:rPr>
            </w:pPr>
          </w:p>
          <w:p w14:paraId="61524F18" w14:textId="77777777" w:rsidR="00230DDE" w:rsidRPr="0070734D" w:rsidRDefault="00230DDE" w:rsidP="004D0F18">
            <w:pPr>
              <w:spacing w:after="0" w:line="240" w:lineRule="auto"/>
              <w:rPr>
                <w:rFonts w:ascii="Arial" w:eastAsiaTheme="minorEastAsia" w:hAnsi="Arial" w:cs="Arial"/>
                <w:b/>
                <w:sz w:val="24"/>
                <w:szCs w:val="24"/>
              </w:rPr>
            </w:pPr>
            <w:r>
              <w:rPr>
                <w:rFonts w:ascii="Arial" w:eastAsiaTheme="minorEastAsia" w:hAnsi="Arial" w:cs="Arial"/>
                <w:b/>
                <w:sz w:val="24"/>
                <w:szCs w:val="24"/>
              </w:rPr>
              <w:t xml:space="preserve">     2.  Megan Anthony:  Motion:  </w:t>
            </w:r>
            <w:r w:rsidRPr="00230DDE">
              <w:rPr>
                <w:rFonts w:ascii="Arial" w:eastAsiaTheme="minorEastAsia" w:hAnsi="Arial" w:cs="Arial"/>
                <w:sz w:val="24"/>
                <w:szCs w:val="24"/>
              </w:rPr>
              <w:t>Char Gore.</w:t>
            </w:r>
            <w:r>
              <w:rPr>
                <w:rFonts w:ascii="Arial" w:eastAsiaTheme="minorEastAsia" w:hAnsi="Arial" w:cs="Arial"/>
                <w:b/>
                <w:sz w:val="24"/>
                <w:szCs w:val="24"/>
              </w:rPr>
              <w:t xml:space="preserve">  Second:  </w:t>
            </w:r>
            <w:r>
              <w:rPr>
                <w:rFonts w:ascii="Arial" w:eastAsiaTheme="minorEastAsia" w:hAnsi="Arial" w:cs="Arial"/>
                <w:sz w:val="24"/>
                <w:szCs w:val="24"/>
              </w:rPr>
              <w:t>Craig Cowden.  Craig Cowden, who is this student’s advisor, exp</w:t>
            </w:r>
            <w:r w:rsidR="00303FAE">
              <w:rPr>
                <w:rFonts w:ascii="Arial" w:eastAsiaTheme="minorEastAsia" w:hAnsi="Arial" w:cs="Arial"/>
                <w:sz w:val="24"/>
                <w:szCs w:val="24"/>
              </w:rPr>
              <w:t>lained that the student told him</w:t>
            </w:r>
            <w:r>
              <w:rPr>
                <w:rFonts w:ascii="Arial" w:eastAsiaTheme="minorEastAsia" w:hAnsi="Arial" w:cs="Arial"/>
                <w:sz w:val="24"/>
                <w:szCs w:val="24"/>
              </w:rPr>
              <w:t xml:space="preserve"> that she was erroneously told</w:t>
            </w:r>
            <w:r w:rsidR="00303FAE">
              <w:rPr>
                <w:rFonts w:ascii="Arial" w:eastAsiaTheme="minorEastAsia" w:hAnsi="Arial" w:cs="Arial"/>
                <w:sz w:val="24"/>
                <w:szCs w:val="24"/>
              </w:rPr>
              <w:t xml:space="preserve"> by someone at the counter</w:t>
            </w:r>
            <w:r>
              <w:rPr>
                <w:rFonts w:ascii="Arial" w:eastAsiaTheme="minorEastAsia" w:hAnsi="Arial" w:cs="Arial"/>
                <w:sz w:val="24"/>
                <w:szCs w:val="24"/>
              </w:rPr>
              <w:t xml:space="preserve"> that First Aid counted as a Natural Sciences course.  She has already been accepted at Baylor University and will start there in September</w:t>
            </w:r>
            <w:r w:rsidR="0070734D">
              <w:rPr>
                <w:rFonts w:ascii="Arial" w:eastAsiaTheme="minorEastAsia" w:hAnsi="Arial" w:cs="Arial"/>
                <w:sz w:val="24"/>
                <w:szCs w:val="24"/>
              </w:rPr>
              <w:t xml:space="preserve"> (she will take another Natural Sciences course there if they require her to).  Phil Hunter expressed </w:t>
            </w:r>
            <w:r w:rsidR="00303FAE">
              <w:rPr>
                <w:rFonts w:ascii="Arial" w:eastAsiaTheme="minorEastAsia" w:hAnsi="Arial" w:cs="Arial"/>
                <w:sz w:val="24"/>
                <w:szCs w:val="24"/>
              </w:rPr>
              <w:t>reservations about granting this petition</w:t>
            </w:r>
            <w:r w:rsidR="0070734D">
              <w:rPr>
                <w:rFonts w:ascii="Arial" w:eastAsiaTheme="minorEastAsia" w:hAnsi="Arial" w:cs="Arial"/>
                <w:sz w:val="24"/>
                <w:szCs w:val="24"/>
              </w:rPr>
              <w:t xml:space="preserve"> since the DTA requires 15 credits of Natural Sciences but </w:t>
            </w:r>
            <w:r w:rsidR="00A02493">
              <w:rPr>
                <w:rFonts w:ascii="Arial" w:eastAsiaTheme="minorEastAsia" w:hAnsi="Arial" w:cs="Arial"/>
                <w:sz w:val="24"/>
                <w:szCs w:val="24"/>
              </w:rPr>
              <w:t>First Aid</w:t>
            </w:r>
            <w:r w:rsidR="0070734D">
              <w:rPr>
                <w:rFonts w:ascii="Arial" w:eastAsiaTheme="minorEastAsia" w:hAnsi="Arial" w:cs="Arial"/>
                <w:sz w:val="24"/>
                <w:szCs w:val="24"/>
              </w:rPr>
              <w:t xml:space="preserve"> isn’t even a transfer course</w:t>
            </w:r>
            <w:r w:rsidR="00A02493">
              <w:rPr>
                <w:rFonts w:ascii="Arial" w:eastAsiaTheme="minorEastAsia" w:hAnsi="Arial" w:cs="Arial"/>
                <w:sz w:val="24"/>
                <w:szCs w:val="24"/>
              </w:rPr>
              <w:t xml:space="preserve"> under the DTA agreement</w:t>
            </w:r>
            <w:r w:rsidR="0070734D">
              <w:rPr>
                <w:rFonts w:ascii="Arial" w:eastAsiaTheme="minorEastAsia" w:hAnsi="Arial" w:cs="Arial"/>
                <w:sz w:val="24"/>
                <w:szCs w:val="24"/>
              </w:rPr>
              <w:t xml:space="preserve">.   It falls quite short of what a Natural Sciences course is.  Betsy Abts </w:t>
            </w:r>
            <w:r w:rsidR="00A02493">
              <w:rPr>
                <w:rFonts w:ascii="Arial" w:eastAsiaTheme="minorEastAsia" w:hAnsi="Arial" w:cs="Arial"/>
                <w:sz w:val="24"/>
                <w:szCs w:val="24"/>
              </w:rPr>
              <w:t xml:space="preserve">told the committee that her staff do </w:t>
            </w:r>
            <w:r w:rsidR="00A02493">
              <w:rPr>
                <w:rFonts w:ascii="Arial" w:eastAsiaTheme="minorEastAsia" w:hAnsi="Arial" w:cs="Arial"/>
                <w:sz w:val="24"/>
                <w:szCs w:val="24"/>
              </w:rPr>
              <w:lastRenderedPageBreak/>
              <w:t xml:space="preserve">not give any advice about course selection.  They would have referred her to Advising.  She </w:t>
            </w:r>
            <w:r w:rsidR="0070734D">
              <w:rPr>
                <w:rFonts w:ascii="Arial" w:eastAsiaTheme="minorEastAsia" w:hAnsi="Arial" w:cs="Arial"/>
                <w:sz w:val="24"/>
                <w:szCs w:val="24"/>
              </w:rPr>
              <w:t xml:space="preserve">added that the student could take a Natural Sciences course at Baylor and then transfer the credits back to TCC for her Associate Degree.  </w:t>
            </w:r>
            <w:r w:rsidR="0070734D">
              <w:rPr>
                <w:rFonts w:ascii="Arial" w:eastAsiaTheme="minorEastAsia" w:hAnsi="Arial" w:cs="Arial"/>
                <w:b/>
                <w:sz w:val="24"/>
                <w:szCs w:val="24"/>
              </w:rPr>
              <w:t xml:space="preserve">Motion </w:t>
            </w:r>
            <w:r w:rsidR="00303FAE">
              <w:rPr>
                <w:rFonts w:ascii="Arial" w:eastAsiaTheme="minorEastAsia" w:hAnsi="Arial" w:cs="Arial"/>
                <w:b/>
                <w:sz w:val="24"/>
                <w:szCs w:val="24"/>
              </w:rPr>
              <w:t>denied</w:t>
            </w:r>
            <w:r w:rsidR="0070734D">
              <w:rPr>
                <w:rFonts w:ascii="Arial" w:eastAsiaTheme="minorEastAsia" w:hAnsi="Arial" w:cs="Arial"/>
                <w:b/>
                <w:sz w:val="24"/>
                <w:szCs w:val="24"/>
              </w:rPr>
              <w:t>, with 1 yea and 9 nays.</w:t>
            </w:r>
          </w:p>
          <w:p w14:paraId="2DB12BDA" w14:textId="77777777" w:rsidR="00230DDE" w:rsidRDefault="00230DDE" w:rsidP="004D0F18">
            <w:pPr>
              <w:spacing w:after="0" w:line="240" w:lineRule="auto"/>
              <w:rPr>
                <w:rFonts w:ascii="Arial" w:eastAsiaTheme="minorEastAsia" w:hAnsi="Arial" w:cs="Arial"/>
                <w:b/>
                <w:sz w:val="24"/>
                <w:szCs w:val="24"/>
              </w:rPr>
            </w:pPr>
          </w:p>
          <w:p w14:paraId="00EC25C3" w14:textId="77777777" w:rsidR="00B070F2" w:rsidRDefault="00B070F2" w:rsidP="003B38B2">
            <w:pPr>
              <w:spacing w:after="0" w:line="240" w:lineRule="auto"/>
              <w:rPr>
                <w:rFonts w:ascii="Arial" w:eastAsiaTheme="minorEastAsia" w:hAnsi="Arial" w:cs="Arial"/>
                <w:b/>
                <w:sz w:val="24"/>
                <w:szCs w:val="24"/>
              </w:rPr>
            </w:pPr>
            <w:r>
              <w:rPr>
                <w:rFonts w:ascii="Arial" w:eastAsiaTheme="minorEastAsia" w:hAnsi="Arial" w:cs="Arial"/>
                <w:b/>
                <w:sz w:val="24"/>
                <w:szCs w:val="24"/>
              </w:rPr>
              <w:t>b.   FEPPS Summer Schedule</w:t>
            </w:r>
            <w:r w:rsidR="00303FAE">
              <w:rPr>
                <w:rFonts w:ascii="Arial" w:eastAsiaTheme="minorEastAsia" w:hAnsi="Arial" w:cs="Arial"/>
                <w:b/>
                <w:sz w:val="24"/>
                <w:szCs w:val="24"/>
              </w:rPr>
              <w:t xml:space="preserve"> </w:t>
            </w:r>
          </w:p>
          <w:p w14:paraId="7E715BF7" w14:textId="77777777" w:rsidR="00B070F2" w:rsidRPr="005F2ECA" w:rsidRDefault="00B070F2" w:rsidP="003B38B2">
            <w:pPr>
              <w:spacing w:after="0" w:line="240" w:lineRule="auto"/>
              <w:rPr>
                <w:b/>
              </w:rPr>
            </w:pPr>
            <w:r>
              <w:rPr>
                <w:rFonts w:ascii="Arial" w:eastAsiaTheme="minorEastAsia" w:hAnsi="Arial" w:cs="Arial"/>
                <w:b/>
                <w:sz w:val="24"/>
                <w:szCs w:val="24"/>
              </w:rPr>
              <w:t xml:space="preserve">         </w:t>
            </w:r>
            <w:r w:rsidR="003B38B2">
              <w:rPr>
                <w:rFonts w:ascii="Arial" w:eastAsiaTheme="minorEastAsia" w:hAnsi="Arial" w:cs="Arial"/>
                <w:b/>
                <w:sz w:val="24"/>
                <w:szCs w:val="24"/>
              </w:rPr>
              <w:t xml:space="preserve">   </w:t>
            </w:r>
            <w:r>
              <w:t xml:space="preserve"> i. </w:t>
            </w:r>
            <w:r w:rsidRPr="005F2ECA">
              <w:rPr>
                <w:b/>
              </w:rPr>
              <w:t>PE 155</w:t>
            </w:r>
            <w:r w:rsidR="00F172DD">
              <w:rPr>
                <w:b/>
              </w:rPr>
              <w:t xml:space="preserve"> – Fast Fitness</w:t>
            </w:r>
          </w:p>
          <w:p w14:paraId="5DE2006D" w14:textId="77777777" w:rsidR="00B070F2" w:rsidRDefault="00B070F2" w:rsidP="003B38B2">
            <w:pPr>
              <w:spacing w:after="0" w:line="240" w:lineRule="auto"/>
            </w:pPr>
            <w:r>
              <w:t xml:space="preserve">                 ii. </w:t>
            </w:r>
            <w:r w:rsidRPr="005F2ECA">
              <w:rPr>
                <w:b/>
              </w:rPr>
              <w:t>CMST 110</w:t>
            </w:r>
            <w:r w:rsidR="00F172DD">
              <w:rPr>
                <w:b/>
              </w:rPr>
              <w:t xml:space="preserve"> – Multicultural Communication </w:t>
            </w:r>
          </w:p>
          <w:p w14:paraId="423737FB" w14:textId="77777777" w:rsidR="00B070F2" w:rsidRDefault="003B38B2" w:rsidP="003B38B2">
            <w:pPr>
              <w:spacing w:after="0" w:line="240" w:lineRule="auto"/>
            </w:pPr>
            <w:r>
              <w:t xml:space="preserve">                 i</w:t>
            </w:r>
            <w:r w:rsidR="00B070F2">
              <w:t xml:space="preserve">ii. </w:t>
            </w:r>
            <w:r w:rsidR="00F172DD">
              <w:rPr>
                <w:b/>
              </w:rPr>
              <w:t>CMST&amp; 21</w:t>
            </w:r>
            <w:r w:rsidR="00B070F2" w:rsidRPr="005F2ECA">
              <w:rPr>
                <w:b/>
              </w:rPr>
              <w:t>0</w:t>
            </w:r>
            <w:r w:rsidR="00F172DD">
              <w:rPr>
                <w:b/>
              </w:rPr>
              <w:t xml:space="preserve"> – Interpersonal Communication</w:t>
            </w:r>
          </w:p>
          <w:p w14:paraId="5B6B5E9D" w14:textId="77777777" w:rsidR="00B070F2" w:rsidRDefault="003B38B2" w:rsidP="003B38B2">
            <w:pPr>
              <w:spacing w:after="0" w:line="240" w:lineRule="auto"/>
            </w:pPr>
            <w:r>
              <w:t xml:space="preserve">                 </w:t>
            </w:r>
            <w:r w:rsidR="00B070F2">
              <w:t xml:space="preserve">iv. </w:t>
            </w:r>
            <w:r w:rsidR="00B070F2" w:rsidRPr="005F2ECA">
              <w:rPr>
                <w:b/>
              </w:rPr>
              <w:t>SOC&amp; 201</w:t>
            </w:r>
            <w:r w:rsidR="00F172DD">
              <w:rPr>
                <w:b/>
              </w:rPr>
              <w:t xml:space="preserve"> – Social Problems </w:t>
            </w:r>
          </w:p>
          <w:p w14:paraId="4119A359" w14:textId="77777777" w:rsidR="00B070F2" w:rsidRDefault="003B38B2" w:rsidP="003B38B2">
            <w:pPr>
              <w:spacing w:after="0" w:line="240" w:lineRule="auto"/>
            </w:pPr>
            <w:r>
              <w:t xml:space="preserve">                 </w:t>
            </w:r>
            <w:r w:rsidR="00B070F2">
              <w:t xml:space="preserve">v. </w:t>
            </w:r>
            <w:r w:rsidR="00B070F2" w:rsidRPr="005F2ECA">
              <w:rPr>
                <w:b/>
              </w:rPr>
              <w:t>BIOL 179</w:t>
            </w:r>
            <w:r w:rsidR="00F172DD">
              <w:rPr>
                <w:b/>
              </w:rPr>
              <w:t xml:space="preserve"> – Special Topics in Biology</w:t>
            </w:r>
          </w:p>
          <w:p w14:paraId="0F9C5FE8" w14:textId="77777777" w:rsidR="00B070F2" w:rsidRDefault="003B38B2" w:rsidP="003B38B2">
            <w:pPr>
              <w:spacing w:after="0" w:line="240" w:lineRule="auto"/>
              <w:rPr>
                <w:b/>
              </w:rPr>
            </w:pPr>
            <w:r>
              <w:t xml:space="preserve">                 </w:t>
            </w:r>
            <w:r w:rsidR="00B070F2">
              <w:t xml:space="preserve">vi. </w:t>
            </w:r>
            <w:r w:rsidR="00B070F2" w:rsidRPr="005F2ECA">
              <w:rPr>
                <w:b/>
              </w:rPr>
              <w:t>BIOL&amp; 175</w:t>
            </w:r>
            <w:r w:rsidR="00F172DD">
              <w:rPr>
                <w:b/>
              </w:rPr>
              <w:t xml:space="preserve"> – Human Biology with Lab</w:t>
            </w:r>
          </w:p>
          <w:p w14:paraId="7D180133" w14:textId="77777777" w:rsidR="0070734D" w:rsidRPr="00303FAE" w:rsidRDefault="0070734D" w:rsidP="003B38B2">
            <w:pPr>
              <w:spacing w:after="0" w:line="240" w:lineRule="auto"/>
              <w:rPr>
                <w:rFonts w:ascii="Arial" w:hAnsi="Arial" w:cs="Arial"/>
                <w:b/>
                <w:sz w:val="24"/>
                <w:szCs w:val="24"/>
              </w:rPr>
            </w:pPr>
            <w:r w:rsidRPr="00303FAE">
              <w:rPr>
                <w:rFonts w:ascii="Arial" w:hAnsi="Arial" w:cs="Arial"/>
                <w:sz w:val="24"/>
                <w:szCs w:val="24"/>
              </w:rPr>
              <w:t>These courses are before the committee</w:t>
            </w:r>
            <w:r w:rsidR="00303FAE">
              <w:rPr>
                <w:rFonts w:ascii="Arial" w:hAnsi="Arial" w:cs="Arial"/>
                <w:sz w:val="24"/>
                <w:szCs w:val="24"/>
              </w:rPr>
              <w:t xml:space="preserve"> for endorsement now because </w:t>
            </w:r>
            <w:r w:rsidRPr="00303FAE">
              <w:rPr>
                <w:rFonts w:ascii="Arial" w:hAnsi="Arial" w:cs="Arial"/>
                <w:sz w:val="24"/>
                <w:szCs w:val="24"/>
              </w:rPr>
              <w:t>FEPPS want</w:t>
            </w:r>
            <w:r w:rsidR="00303FAE">
              <w:rPr>
                <w:rFonts w:ascii="Arial" w:hAnsi="Arial" w:cs="Arial"/>
                <w:sz w:val="24"/>
                <w:szCs w:val="24"/>
              </w:rPr>
              <w:t>s</w:t>
            </w:r>
            <w:r w:rsidRPr="00303FAE">
              <w:rPr>
                <w:rFonts w:ascii="Arial" w:hAnsi="Arial" w:cs="Arial"/>
                <w:sz w:val="24"/>
                <w:szCs w:val="24"/>
              </w:rPr>
              <w:t xml:space="preserve"> to offer the above six courses this coming summer.  If endorsed by the CC, they will be added to the list of courses reviewed for transcription of credit with FEPPS.  </w:t>
            </w:r>
            <w:r w:rsidRPr="00303FAE">
              <w:rPr>
                <w:rFonts w:ascii="Arial" w:hAnsi="Arial" w:cs="Arial"/>
                <w:b/>
                <w:sz w:val="24"/>
                <w:szCs w:val="24"/>
              </w:rPr>
              <w:t xml:space="preserve">Motion to endorse:  </w:t>
            </w:r>
            <w:r w:rsidRPr="00303FAE">
              <w:rPr>
                <w:rFonts w:ascii="Arial" w:hAnsi="Arial" w:cs="Arial"/>
                <w:sz w:val="24"/>
                <w:szCs w:val="24"/>
              </w:rPr>
              <w:t xml:space="preserve">Jeff Calkins.  </w:t>
            </w:r>
            <w:r w:rsidRPr="00303FAE">
              <w:rPr>
                <w:rFonts w:ascii="Arial" w:hAnsi="Arial" w:cs="Arial"/>
                <w:b/>
                <w:sz w:val="24"/>
                <w:szCs w:val="24"/>
              </w:rPr>
              <w:t xml:space="preserve">Second:  </w:t>
            </w:r>
            <w:r w:rsidRPr="00303FAE">
              <w:rPr>
                <w:rFonts w:ascii="Arial" w:hAnsi="Arial" w:cs="Arial"/>
                <w:sz w:val="24"/>
                <w:szCs w:val="24"/>
              </w:rPr>
              <w:t xml:space="preserve">Heather Gillanders.  </w:t>
            </w:r>
            <w:r w:rsidRPr="00303FAE">
              <w:rPr>
                <w:rFonts w:ascii="Arial" w:hAnsi="Arial" w:cs="Arial"/>
                <w:b/>
                <w:sz w:val="24"/>
                <w:szCs w:val="24"/>
              </w:rPr>
              <w:t>Motion carried.</w:t>
            </w:r>
          </w:p>
          <w:p w14:paraId="1CF2EB07" w14:textId="77777777" w:rsidR="0070734D" w:rsidRPr="0070734D" w:rsidRDefault="0070734D" w:rsidP="003B38B2">
            <w:pPr>
              <w:spacing w:after="0" w:line="240" w:lineRule="auto"/>
              <w:rPr>
                <w:b/>
                <w:sz w:val="24"/>
                <w:szCs w:val="24"/>
              </w:rPr>
            </w:pPr>
          </w:p>
          <w:p w14:paraId="2E2F3BCB" w14:textId="77777777" w:rsidR="00B070F2" w:rsidRPr="007A4304" w:rsidRDefault="00B969DE" w:rsidP="003B38B2">
            <w:pPr>
              <w:spacing w:after="0" w:line="240" w:lineRule="auto"/>
              <w:rPr>
                <w:rFonts w:ascii="Arial" w:eastAsiaTheme="minorEastAsia" w:hAnsi="Arial" w:cs="Arial"/>
                <w:sz w:val="24"/>
                <w:szCs w:val="24"/>
              </w:rPr>
            </w:pPr>
            <w:proofErr w:type="gramStart"/>
            <w:r>
              <w:rPr>
                <w:rFonts w:ascii="Arial" w:eastAsiaTheme="minorEastAsia" w:hAnsi="Arial" w:cs="Arial"/>
                <w:b/>
                <w:sz w:val="24"/>
                <w:szCs w:val="24"/>
              </w:rPr>
              <w:t>c</w:t>
            </w:r>
            <w:r w:rsidR="00303FAE">
              <w:rPr>
                <w:rFonts w:ascii="Arial" w:eastAsiaTheme="minorEastAsia" w:hAnsi="Arial" w:cs="Arial"/>
                <w:b/>
                <w:sz w:val="24"/>
                <w:szCs w:val="24"/>
              </w:rPr>
              <w:t>.  Advising</w:t>
            </w:r>
            <w:proofErr w:type="gramEnd"/>
            <w:r w:rsidR="00303FAE">
              <w:rPr>
                <w:rFonts w:ascii="Arial" w:eastAsiaTheme="minorEastAsia" w:hAnsi="Arial" w:cs="Arial"/>
                <w:b/>
                <w:sz w:val="24"/>
                <w:szCs w:val="24"/>
              </w:rPr>
              <w:t xml:space="preserve"> Flyer</w:t>
            </w:r>
            <w:r w:rsidR="007A4304">
              <w:rPr>
                <w:rFonts w:ascii="Arial" w:eastAsiaTheme="minorEastAsia" w:hAnsi="Arial" w:cs="Arial"/>
                <w:b/>
                <w:sz w:val="24"/>
                <w:szCs w:val="24"/>
              </w:rPr>
              <w:t xml:space="preserve">:  </w:t>
            </w:r>
            <w:r w:rsidR="007A4304">
              <w:rPr>
                <w:rFonts w:ascii="Arial" w:eastAsiaTheme="minorEastAsia" w:hAnsi="Arial" w:cs="Arial"/>
                <w:sz w:val="24"/>
                <w:szCs w:val="24"/>
              </w:rPr>
              <w:t>Jamie Traugott suggest</w:t>
            </w:r>
            <w:r w:rsidR="00303FAE">
              <w:rPr>
                <w:rFonts w:ascii="Arial" w:eastAsiaTheme="minorEastAsia" w:hAnsi="Arial" w:cs="Arial"/>
                <w:sz w:val="24"/>
                <w:szCs w:val="24"/>
              </w:rPr>
              <w:t>ed that we develop</w:t>
            </w:r>
            <w:r w:rsidR="007A4304">
              <w:rPr>
                <w:rFonts w:ascii="Arial" w:eastAsiaTheme="minorEastAsia" w:hAnsi="Arial" w:cs="Arial"/>
                <w:sz w:val="24"/>
                <w:szCs w:val="24"/>
              </w:rPr>
              <w:t xml:space="preserve"> a more formal process </w:t>
            </w:r>
            <w:r w:rsidR="00303FAE">
              <w:rPr>
                <w:rFonts w:ascii="Arial" w:eastAsiaTheme="minorEastAsia" w:hAnsi="Arial" w:cs="Arial"/>
                <w:sz w:val="24"/>
                <w:szCs w:val="24"/>
              </w:rPr>
              <w:t>for</w:t>
            </w:r>
            <w:r w:rsidR="007A4304">
              <w:rPr>
                <w:rFonts w:ascii="Arial" w:eastAsiaTheme="minorEastAsia" w:hAnsi="Arial" w:cs="Arial"/>
                <w:sz w:val="24"/>
                <w:szCs w:val="24"/>
              </w:rPr>
              <w:t xml:space="preserve"> the </w:t>
            </w:r>
            <w:r w:rsidR="00A02493">
              <w:rPr>
                <w:rFonts w:ascii="Arial" w:eastAsiaTheme="minorEastAsia" w:hAnsi="Arial" w:cs="Arial"/>
                <w:sz w:val="24"/>
                <w:szCs w:val="24"/>
              </w:rPr>
              <w:t>advising flyer</w:t>
            </w:r>
            <w:r w:rsidR="007A4304">
              <w:rPr>
                <w:rFonts w:ascii="Arial" w:eastAsiaTheme="minorEastAsia" w:hAnsi="Arial" w:cs="Arial"/>
                <w:sz w:val="24"/>
                <w:szCs w:val="24"/>
              </w:rPr>
              <w:t xml:space="preserve"> approval process—perhaps a set of checklists with a way to keep them updated, especially given the complexity of the new Guided Pathways.  Barb asked what the #1 pressing decision is that would</w:t>
            </w:r>
            <w:r w:rsidR="00303FAE">
              <w:rPr>
                <w:rFonts w:ascii="Arial" w:eastAsiaTheme="minorEastAsia" w:hAnsi="Arial" w:cs="Arial"/>
                <w:sz w:val="24"/>
                <w:szCs w:val="24"/>
              </w:rPr>
              <w:t xml:space="preserve"> help this process move forward:</w:t>
            </w:r>
            <w:r w:rsidR="007A4304">
              <w:rPr>
                <w:rFonts w:ascii="Arial" w:eastAsiaTheme="minorEastAsia" w:hAnsi="Arial" w:cs="Arial"/>
                <w:sz w:val="24"/>
                <w:szCs w:val="24"/>
              </w:rPr>
              <w:t xml:space="preserve"> Jamie responded that we should look at the guidelines and determine what the guide list would look like.  Phil Hunter added that we should also establish a procedure for review, with Char Gore noting that this should also include an official repository.  John Falskow volunteered to serve on a task force to start working on this.  Jamie Traugott will lead the task force, and Betsy Abts and Analea Brauburger also volunteered to serve.</w:t>
            </w:r>
          </w:p>
          <w:p w14:paraId="6515A2D3" w14:textId="77777777" w:rsidR="0070734D" w:rsidRDefault="0070734D" w:rsidP="003B38B2">
            <w:pPr>
              <w:spacing w:after="0" w:line="240" w:lineRule="auto"/>
              <w:rPr>
                <w:rFonts w:ascii="Arial" w:eastAsiaTheme="minorEastAsia" w:hAnsi="Arial" w:cs="Arial"/>
                <w:b/>
                <w:sz w:val="24"/>
                <w:szCs w:val="24"/>
              </w:rPr>
            </w:pPr>
          </w:p>
          <w:p w14:paraId="0A146ED1" w14:textId="77777777" w:rsidR="00FD0DF4" w:rsidRDefault="00303FAE" w:rsidP="00FD0DF4">
            <w:pPr>
              <w:spacing w:after="0" w:line="240" w:lineRule="auto"/>
              <w:rPr>
                <w:rFonts w:ascii="Arial" w:eastAsiaTheme="minorEastAsia" w:hAnsi="Arial" w:cs="Arial"/>
                <w:sz w:val="24"/>
                <w:szCs w:val="24"/>
              </w:rPr>
            </w:pPr>
            <w:proofErr w:type="gramStart"/>
            <w:r>
              <w:rPr>
                <w:rFonts w:ascii="Arial" w:eastAsiaTheme="minorEastAsia" w:hAnsi="Arial" w:cs="Arial"/>
                <w:b/>
                <w:sz w:val="24"/>
                <w:szCs w:val="24"/>
              </w:rPr>
              <w:t>d.  CC</w:t>
            </w:r>
            <w:proofErr w:type="gramEnd"/>
            <w:r>
              <w:rPr>
                <w:rFonts w:ascii="Arial" w:eastAsiaTheme="minorEastAsia" w:hAnsi="Arial" w:cs="Arial"/>
                <w:b/>
                <w:sz w:val="24"/>
                <w:szCs w:val="24"/>
              </w:rPr>
              <w:t xml:space="preserve"> Chair election</w:t>
            </w:r>
            <w:r w:rsidR="0070734D">
              <w:rPr>
                <w:rFonts w:ascii="Arial" w:eastAsiaTheme="minorEastAsia" w:hAnsi="Arial" w:cs="Arial"/>
                <w:b/>
                <w:sz w:val="24"/>
                <w:szCs w:val="24"/>
              </w:rPr>
              <w:t xml:space="preserve">:  </w:t>
            </w:r>
            <w:r w:rsidR="0070734D">
              <w:rPr>
                <w:rFonts w:ascii="Arial" w:eastAsiaTheme="minorEastAsia" w:hAnsi="Arial" w:cs="Arial"/>
                <w:sz w:val="24"/>
                <w:szCs w:val="24"/>
              </w:rPr>
              <w:t xml:space="preserve">Phil Hunter, </w:t>
            </w:r>
            <w:r>
              <w:rPr>
                <w:rFonts w:ascii="Arial" w:eastAsiaTheme="minorEastAsia" w:hAnsi="Arial" w:cs="Arial"/>
                <w:sz w:val="24"/>
                <w:szCs w:val="24"/>
              </w:rPr>
              <w:t>who was</w:t>
            </w:r>
            <w:r w:rsidR="0070734D">
              <w:rPr>
                <w:rFonts w:ascii="Arial" w:eastAsiaTheme="minorEastAsia" w:hAnsi="Arial" w:cs="Arial"/>
                <w:sz w:val="24"/>
                <w:szCs w:val="24"/>
              </w:rPr>
              <w:t xml:space="preserve"> the only nominee, was elected by the CC members to serve as the Committee </w:t>
            </w:r>
            <w:r>
              <w:rPr>
                <w:rFonts w:ascii="Arial" w:eastAsiaTheme="minorEastAsia" w:hAnsi="Arial" w:cs="Arial"/>
                <w:sz w:val="24"/>
                <w:szCs w:val="24"/>
              </w:rPr>
              <w:t>C</w:t>
            </w:r>
            <w:r w:rsidR="0070734D">
              <w:rPr>
                <w:rFonts w:ascii="Arial" w:eastAsiaTheme="minorEastAsia" w:hAnsi="Arial" w:cs="Arial"/>
                <w:sz w:val="24"/>
                <w:szCs w:val="24"/>
              </w:rPr>
              <w:t>hair for the 2017-1019 term.</w:t>
            </w:r>
          </w:p>
          <w:p w14:paraId="4CEC0C8F" w14:textId="77777777" w:rsidR="0070734D" w:rsidRPr="0070734D" w:rsidRDefault="0070734D" w:rsidP="00FD0DF4">
            <w:pPr>
              <w:spacing w:after="0" w:line="240" w:lineRule="auto"/>
              <w:rPr>
                <w:rFonts w:ascii="Arial" w:eastAsiaTheme="minorEastAsia" w:hAnsi="Arial" w:cs="Arial"/>
                <w:sz w:val="24"/>
                <w:szCs w:val="24"/>
              </w:rPr>
            </w:pPr>
          </w:p>
          <w:p w14:paraId="16AAB27A" w14:textId="77777777" w:rsidR="00FD0DF4" w:rsidRPr="007A4304" w:rsidRDefault="00FD0DF4" w:rsidP="00FD0DF4">
            <w:pPr>
              <w:spacing w:after="0" w:line="240" w:lineRule="auto"/>
              <w:rPr>
                <w:rFonts w:ascii="Arial" w:eastAsiaTheme="minorEastAsia" w:hAnsi="Arial" w:cs="Arial"/>
                <w:b/>
                <w:sz w:val="24"/>
                <w:szCs w:val="24"/>
              </w:rPr>
            </w:pPr>
            <w:proofErr w:type="gramStart"/>
            <w:r>
              <w:rPr>
                <w:rFonts w:ascii="Arial" w:eastAsiaTheme="minorEastAsia" w:hAnsi="Arial" w:cs="Arial"/>
                <w:b/>
                <w:sz w:val="24"/>
                <w:szCs w:val="24"/>
              </w:rPr>
              <w:t>e.  Vote</w:t>
            </w:r>
            <w:proofErr w:type="gramEnd"/>
            <w:r>
              <w:rPr>
                <w:rFonts w:ascii="Arial" w:eastAsiaTheme="minorEastAsia" w:hAnsi="Arial" w:cs="Arial"/>
                <w:b/>
                <w:sz w:val="24"/>
                <w:szCs w:val="24"/>
              </w:rPr>
              <w:t xml:space="preserve"> on Provisional Approval for summer 2017</w:t>
            </w:r>
            <w:r w:rsidR="00303FAE">
              <w:rPr>
                <w:rFonts w:ascii="Arial" w:eastAsiaTheme="minorEastAsia" w:hAnsi="Arial" w:cs="Arial"/>
                <w:b/>
                <w:sz w:val="24"/>
                <w:szCs w:val="24"/>
              </w:rPr>
              <w:t xml:space="preserve">:  </w:t>
            </w:r>
            <w:r w:rsidR="00303FAE" w:rsidRPr="00303FAE">
              <w:rPr>
                <w:rFonts w:ascii="Arial" w:eastAsiaTheme="minorEastAsia" w:hAnsi="Arial" w:cs="Arial"/>
                <w:sz w:val="24"/>
                <w:szCs w:val="24"/>
              </w:rPr>
              <w:t>Barb Peterson explained that</w:t>
            </w:r>
            <w:r w:rsidR="00303FAE">
              <w:rPr>
                <w:rFonts w:ascii="Arial" w:eastAsiaTheme="minorEastAsia" w:hAnsi="Arial" w:cs="Arial"/>
                <w:b/>
                <w:sz w:val="24"/>
                <w:szCs w:val="24"/>
              </w:rPr>
              <w:t xml:space="preserve"> </w:t>
            </w:r>
            <w:r w:rsidR="0070734D">
              <w:rPr>
                <w:rFonts w:ascii="Arial" w:eastAsiaTheme="minorEastAsia" w:hAnsi="Arial" w:cs="Arial"/>
                <w:sz w:val="24"/>
                <w:szCs w:val="24"/>
              </w:rPr>
              <w:t xml:space="preserve">his </w:t>
            </w:r>
            <w:r w:rsidR="00303FAE">
              <w:rPr>
                <w:rFonts w:ascii="Arial" w:eastAsiaTheme="minorEastAsia" w:hAnsi="Arial" w:cs="Arial"/>
                <w:sz w:val="24"/>
                <w:szCs w:val="24"/>
              </w:rPr>
              <w:t xml:space="preserve">vote </w:t>
            </w:r>
            <w:r w:rsidR="0070734D">
              <w:rPr>
                <w:rFonts w:ascii="Arial" w:eastAsiaTheme="minorEastAsia" w:hAnsi="Arial" w:cs="Arial"/>
                <w:sz w:val="24"/>
                <w:szCs w:val="24"/>
              </w:rPr>
              <w:t>is to give the newly electe</w:t>
            </w:r>
            <w:r w:rsidR="00303FAE">
              <w:rPr>
                <w:rFonts w:ascii="Arial" w:eastAsiaTheme="minorEastAsia" w:hAnsi="Arial" w:cs="Arial"/>
                <w:sz w:val="24"/>
                <w:szCs w:val="24"/>
              </w:rPr>
              <w:t xml:space="preserve">d CC Chair (Phil Hunter) </w:t>
            </w:r>
            <w:r w:rsidR="0070734D">
              <w:rPr>
                <w:rFonts w:ascii="Arial" w:eastAsiaTheme="minorEastAsia" w:hAnsi="Arial" w:cs="Arial"/>
                <w:sz w:val="24"/>
                <w:szCs w:val="24"/>
              </w:rPr>
              <w:t>the</w:t>
            </w:r>
            <w:r w:rsidR="007A4304">
              <w:rPr>
                <w:rFonts w:ascii="Arial" w:eastAsiaTheme="minorEastAsia" w:hAnsi="Arial" w:cs="Arial"/>
                <w:sz w:val="24"/>
                <w:szCs w:val="24"/>
              </w:rPr>
              <w:t xml:space="preserve"> capacity of awarding provisional approval as needed for any curriculum-related issues that may come up dur</w:t>
            </w:r>
            <w:r w:rsidR="00303FAE">
              <w:rPr>
                <w:rFonts w:ascii="Arial" w:eastAsiaTheme="minorEastAsia" w:hAnsi="Arial" w:cs="Arial"/>
                <w:sz w:val="24"/>
                <w:szCs w:val="24"/>
              </w:rPr>
              <w:t>ing the summer</w:t>
            </w:r>
            <w:r w:rsidR="007A4304">
              <w:rPr>
                <w:rFonts w:ascii="Arial" w:eastAsiaTheme="minorEastAsia" w:hAnsi="Arial" w:cs="Arial"/>
                <w:sz w:val="24"/>
                <w:szCs w:val="24"/>
              </w:rPr>
              <w:t xml:space="preserve">.  </w:t>
            </w:r>
            <w:r w:rsidR="007A4304">
              <w:rPr>
                <w:rFonts w:ascii="Arial" w:eastAsiaTheme="minorEastAsia" w:hAnsi="Arial" w:cs="Arial"/>
                <w:b/>
                <w:sz w:val="24"/>
                <w:szCs w:val="24"/>
              </w:rPr>
              <w:t xml:space="preserve">Motion:  </w:t>
            </w:r>
            <w:r w:rsidR="007A4304">
              <w:rPr>
                <w:rFonts w:ascii="Arial" w:eastAsiaTheme="minorEastAsia" w:hAnsi="Arial" w:cs="Arial"/>
                <w:sz w:val="24"/>
                <w:szCs w:val="24"/>
              </w:rPr>
              <w:t xml:space="preserve">Char Gore.  </w:t>
            </w:r>
            <w:r w:rsidR="007A4304">
              <w:rPr>
                <w:rFonts w:ascii="Arial" w:eastAsiaTheme="minorEastAsia" w:hAnsi="Arial" w:cs="Arial"/>
                <w:b/>
                <w:sz w:val="24"/>
                <w:szCs w:val="24"/>
              </w:rPr>
              <w:t xml:space="preserve">Second:  </w:t>
            </w:r>
            <w:r w:rsidR="007A4304">
              <w:rPr>
                <w:rFonts w:ascii="Arial" w:eastAsiaTheme="minorEastAsia" w:hAnsi="Arial" w:cs="Arial"/>
                <w:sz w:val="24"/>
                <w:szCs w:val="24"/>
              </w:rPr>
              <w:t xml:space="preserve">Jeff Calkins.  </w:t>
            </w:r>
            <w:r w:rsidR="007A4304">
              <w:rPr>
                <w:rFonts w:ascii="Arial" w:eastAsiaTheme="minorEastAsia" w:hAnsi="Arial" w:cs="Arial"/>
                <w:b/>
                <w:sz w:val="24"/>
                <w:szCs w:val="24"/>
              </w:rPr>
              <w:t>Motion carried.</w:t>
            </w:r>
          </w:p>
          <w:p w14:paraId="2D8DB4B5" w14:textId="77777777" w:rsidR="0070734D" w:rsidRDefault="0070734D" w:rsidP="00FD0DF4">
            <w:pPr>
              <w:spacing w:after="0" w:line="240" w:lineRule="auto"/>
              <w:rPr>
                <w:rFonts w:ascii="Arial" w:eastAsiaTheme="minorEastAsia" w:hAnsi="Arial" w:cs="Arial"/>
                <w:b/>
                <w:sz w:val="24"/>
                <w:szCs w:val="24"/>
              </w:rPr>
            </w:pPr>
          </w:p>
          <w:p w14:paraId="305A5B0C" w14:textId="77777777" w:rsidR="00FD0DF4" w:rsidRPr="007A4304" w:rsidRDefault="00FD0DF4" w:rsidP="00FD0DF4">
            <w:pPr>
              <w:spacing w:after="0" w:line="240" w:lineRule="auto"/>
              <w:rPr>
                <w:rFonts w:ascii="Arial" w:eastAsiaTheme="minorEastAsia" w:hAnsi="Arial" w:cs="Arial"/>
                <w:sz w:val="24"/>
                <w:szCs w:val="24"/>
              </w:rPr>
            </w:pPr>
            <w:proofErr w:type="gramStart"/>
            <w:r>
              <w:rPr>
                <w:rFonts w:ascii="Arial" w:eastAsiaTheme="minorEastAsia" w:hAnsi="Arial" w:cs="Arial"/>
                <w:b/>
                <w:sz w:val="24"/>
                <w:szCs w:val="24"/>
              </w:rPr>
              <w:t>f.  Curriculum</w:t>
            </w:r>
            <w:proofErr w:type="gramEnd"/>
            <w:r>
              <w:rPr>
                <w:rFonts w:ascii="Arial" w:eastAsiaTheme="minorEastAsia" w:hAnsi="Arial" w:cs="Arial"/>
                <w:b/>
                <w:sz w:val="24"/>
                <w:szCs w:val="24"/>
              </w:rPr>
              <w:t xml:space="preserve"> retreat</w:t>
            </w:r>
            <w:r w:rsidR="007A4304">
              <w:rPr>
                <w:rFonts w:ascii="Arial" w:eastAsiaTheme="minorEastAsia" w:hAnsi="Arial" w:cs="Arial"/>
                <w:b/>
                <w:sz w:val="24"/>
                <w:szCs w:val="24"/>
              </w:rPr>
              <w:t xml:space="preserve">:  </w:t>
            </w:r>
            <w:r w:rsidR="007A4304" w:rsidRPr="007A4304">
              <w:rPr>
                <w:rFonts w:ascii="Arial" w:eastAsiaTheme="minorEastAsia" w:hAnsi="Arial" w:cs="Arial"/>
                <w:sz w:val="24"/>
                <w:szCs w:val="24"/>
              </w:rPr>
              <w:t xml:space="preserve">Phil Hunter noted that </w:t>
            </w:r>
            <w:r w:rsidR="00303FAE">
              <w:rPr>
                <w:rFonts w:ascii="Arial" w:eastAsiaTheme="minorEastAsia" w:hAnsi="Arial" w:cs="Arial"/>
                <w:sz w:val="24"/>
                <w:szCs w:val="24"/>
              </w:rPr>
              <w:t>there are some big questions that</w:t>
            </w:r>
            <w:r w:rsidR="007A4304" w:rsidRPr="007A4304">
              <w:rPr>
                <w:rFonts w:ascii="Arial" w:eastAsiaTheme="minorEastAsia" w:hAnsi="Arial" w:cs="Arial"/>
                <w:sz w:val="24"/>
                <w:szCs w:val="24"/>
              </w:rPr>
              <w:t xml:space="preserve"> the CC </w:t>
            </w:r>
            <w:r w:rsidR="00303FAE">
              <w:rPr>
                <w:rFonts w:ascii="Arial" w:eastAsiaTheme="minorEastAsia" w:hAnsi="Arial" w:cs="Arial"/>
                <w:sz w:val="24"/>
                <w:szCs w:val="24"/>
              </w:rPr>
              <w:t xml:space="preserve">needs </w:t>
            </w:r>
            <w:r w:rsidR="007A4304" w:rsidRPr="007A4304">
              <w:rPr>
                <w:rFonts w:ascii="Arial" w:eastAsiaTheme="minorEastAsia" w:hAnsi="Arial" w:cs="Arial"/>
                <w:sz w:val="24"/>
                <w:szCs w:val="24"/>
              </w:rPr>
              <w:t>to address:  How</w:t>
            </w:r>
            <w:r w:rsidR="007A4304">
              <w:rPr>
                <w:rFonts w:ascii="Arial" w:eastAsiaTheme="minorEastAsia" w:hAnsi="Arial" w:cs="Arial"/>
                <w:sz w:val="24"/>
                <w:szCs w:val="24"/>
              </w:rPr>
              <w:t xml:space="preserve"> can we move toward doing more governance?  What’s our vision for what we’ll be doing for the next few years?  He suggested that we have a retreat during the summer to address these questions.</w:t>
            </w:r>
            <w:r w:rsidR="00593CD0">
              <w:rPr>
                <w:rFonts w:ascii="Arial" w:eastAsiaTheme="minorEastAsia" w:hAnsi="Arial" w:cs="Arial"/>
                <w:sz w:val="24"/>
                <w:szCs w:val="24"/>
              </w:rPr>
              <w:t xml:space="preserve">  Barb further </w:t>
            </w:r>
            <w:r w:rsidR="0089252D">
              <w:rPr>
                <w:rFonts w:ascii="Arial" w:eastAsiaTheme="minorEastAsia" w:hAnsi="Arial" w:cs="Arial"/>
                <w:sz w:val="24"/>
                <w:szCs w:val="24"/>
              </w:rPr>
              <w:t>recommended</w:t>
            </w:r>
            <w:r w:rsidR="00593CD0">
              <w:rPr>
                <w:rFonts w:ascii="Arial" w:eastAsiaTheme="minorEastAsia" w:hAnsi="Arial" w:cs="Arial"/>
                <w:sz w:val="24"/>
                <w:szCs w:val="24"/>
              </w:rPr>
              <w:t xml:space="preserve"> that terminology unification (item h. below) and philosophy and process around PLOs and distribution courses (item i. below) be added to the summer retreat work.  With several CC </w:t>
            </w:r>
            <w:proofErr w:type="gramStart"/>
            <w:r w:rsidR="00593CD0">
              <w:rPr>
                <w:rFonts w:ascii="Arial" w:eastAsiaTheme="minorEastAsia" w:hAnsi="Arial" w:cs="Arial"/>
                <w:sz w:val="24"/>
                <w:szCs w:val="24"/>
              </w:rPr>
              <w:t>members  noting</w:t>
            </w:r>
            <w:proofErr w:type="gramEnd"/>
            <w:r w:rsidR="00593CD0">
              <w:rPr>
                <w:rFonts w:ascii="Arial" w:eastAsiaTheme="minorEastAsia" w:hAnsi="Arial" w:cs="Arial"/>
                <w:sz w:val="24"/>
                <w:szCs w:val="24"/>
              </w:rPr>
              <w:t xml:space="preserve"> that the</w:t>
            </w:r>
            <w:r w:rsidR="0089252D">
              <w:rPr>
                <w:rFonts w:ascii="Arial" w:eastAsiaTheme="minorEastAsia" w:hAnsi="Arial" w:cs="Arial"/>
                <w:sz w:val="24"/>
                <w:szCs w:val="24"/>
              </w:rPr>
              <w:t>y</w:t>
            </w:r>
            <w:r w:rsidR="00593CD0">
              <w:rPr>
                <w:rFonts w:ascii="Arial" w:eastAsiaTheme="minorEastAsia" w:hAnsi="Arial" w:cs="Arial"/>
                <w:sz w:val="24"/>
                <w:szCs w:val="24"/>
              </w:rPr>
              <w:t xml:space="preserve"> will not be in town during the summer, and with Pre-Instructional Days already busy with meetings and activities, Barb suggested that we address them when we have more time in the fall.</w:t>
            </w:r>
          </w:p>
          <w:p w14:paraId="1563A64A" w14:textId="77777777" w:rsidR="007A4304" w:rsidRDefault="007A4304" w:rsidP="00FD0DF4">
            <w:pPr>
              <w:spacing w:after="0" w:line="240" w:lineRule="auto"/>
              <w:rPr>
                <w:rFonts w:ascii="Arial" w:eastAsiaTheme="minorEastAsia" w:hAnsi="Arial" w:cs="Arial"/>
                <w:b/>
                <w:sz w:val="24"/>
                <w:szCs w:val="24"/>
              </w:rPr>
            </w:pPr>
          </w:p>
          <w:p w14:paraId="2AEF30F0" w14:textId="77777777" w:rsidR="00FD0DF4" w:rsidRPr="00593CD0" w:rsidRDefault="00FD0DF4" w:rsidP="003B38B2">
            <w:pPr>
              <w:spacing w:after="0" w:line="240" w:lineRule="auto"/>
              <w:rPr>
                <w:rFonts w:ascii="Arial" w:eastAsiaTheme="minorEastAsia" w:hAnsi="Arial" w:cs="Arial"/>
                <w:sz w:val="24"/>
                <w:szCs w:val="24"/>
              </w:rPr>
            </w:pPr>
            <w:proofErr w:type="gramStart"/>
            <w:r>
              <w:rPr>
                <w:rFonts w:ascii="Arial" w:eastAsiaTheme="minorEastAsia" w:hAnsi="Arial" w:cs="Arial"/>
                <w:b/>
                <w:sz w:val="24"/>
                <w:szCs w:val="24"/>
              </w:rPr>
              <w:lastRenderedPageBreak/>
              <w:t>g</w:t>
            </w:r>
            <w:proofErr w:type="gramEnd"/>
            <w:r>
              <w:rPr>
                <w:rFonts w:ascii="Arial" w:eastAsiaTheme="minorEastAsia" w:hAnsi="Arial" w:cs="Arial"/>
                <w:b/>
                <w:sz w:val="24"/>
                <w:szCs w:val="24"/>
              </w:rPr>
              <w:t xml:space="preserve">. CC Vice Chair election </w:t>
            </w:r>
            <w:r w:rsidR="007A4304">
              <w:rPr>
                <w:rFonts w:ascii="Arial" w:eastAsiaTheme="minorEastAsia" w:hAnsi="Arial" w:cs="Arial"/>
                <w:b/>
                <w:sz w:val="24"/>
                <w:szCs w:val="24"/>
              </w:rPr>
              <w:t>–</w:t>
            </w:r>
            <w:r>
              <w:rPr>
                <w:rFonts w:ascii="Arial" w:eastAsiaTheme="minorEastAsia" w:hAnsi="Arial" w:cs="Arial"/>
                <w:b/>
                <w:sz w:val="24"/>
                <w:szCs w:val="24"/>
              </w:rPr>
              <w:t xml:space="preserve"> Barb</w:t>
            </w:r>
            <w:r w:rsidR="007A4304">
              <w:rPr>
                <w:rFonts w:ascii="Arial" w:eastAsiaTheme="minorEastAsia" w:hAnsi="Arial" w:cs="Arial"/>
                <w:b/>
                <w:sz w:val="24"/>
                <w:szCs w:val="24"/>
              </w:rPr>
              <w:t xml:space="preserve">:  </w:t>
            </w:r>
            <w:r w:rsidR="00593CD0">
              <w:rPr>
                <w:rFonts w:ascii="Arial" w:eastAsiaTheme="minorEastAsia" w:hAnsi="Arial" w:cs="Arial"/>
                <w:sz w:val="24"/>
                <w:szCs w:val="24"/>
              </w:rPr>
              <w:t>There being no volunteers to serve in this position, Phil Hunter will do some recruiting</w:t>
            </w:r>
            <w:r w:rsidR="0089252D">
              <w:rPr>
                <w:rFonts w:ascii="Arial" w:eastAsiaTheme="minorEastAsia" w:hAnsi="Arial" w:cs="Arial"/>
                <w:sz w:val="24"/>
                <w:szCs w:val="24"/>
              </w:rPr>
              <w:t xml:space="preserve"> to come up with some candidates before the first fall CC meeting</w:t>
            </w:r>
            <w:r w:rsidR="00593CD0">
              <w:rPr>
                <w:rFonts w:ascii="Arial" w:eastAsiaTheme="minorEastAsia" w:hAnsi="Arial" w:cs="Arial"/>
                <w:sz w:val="24"/>
                <w:szCs w:val="24"/>
              </w:rPr>
              <w:t>.</w:t>
            </w:r>
          </w:p>
          <w:p w14:paraId="353528AD" w14:textId="77777777" w:rsidR="007A4304" w:rsidRDefault="007A4304" w:rsidP="003B38B2">
            <w:pPr>
              <w:spacing w:after="0" w:line="240" w:lineRule="auto"/>
              <w:rPr>
                <w:rFonts w:ascii="Arial" w:eastAsiaTheme="minorEastAsia" w:hAnsi="Arial" w:cs="Arial"/>
                <w:b/>
                <w:sz w:val="24"/>
                <w:szCs w:val="24"/>
              </w:rPr>
            </w:pPr>
          </w:p>
          <w:p w14:paraId="5366453F" w14:textId="77777777" w:rsidR="00C83DED" w:rsidRDefault="00FD0DF4" w:rsidP="004D0F18">
            <w:pPr>
              <w:spacing w:after="0" w:line="240" w:lineRule="auto"/>
              <w:rPr>
                <w:rFonts w:ascii="Arial" w:eastAsiaTheme="minorEastAsia" w:hAnsi="Arial" w:cs="Arial"/>
                <w:b/>
                <w:sz w:val="24"/>
                <w:szCs w:val="24"/>
              </w:rPr>
            </w:pPr>
            <w:r>
              <w:rPr>
                <w:rFonts w:ascii="Arial" w:eastAsiaTheme="minorEastAsia" w:hAnsi="Arial" w:cs="Arial"/>
                <w:b/>
                <w:sz w:val="24"/>
                <w:szCs w:val="24"/>
              </w:rPr>
              <w:t>h</w:t>
            </w:r>
            <w:r w:rsidR="00C83DED">
              <w:rPr>
                <w:rFonts w:ascii="Arial" w:eastAsiaTheme="minorEastAsia" w:hAnsi="Arial" w:cs="Arial"/>
                <w:b/>
                <w:sz w:val="24"/>
                <w:szCs w:val="24"/>
              </w:rPr>
              <w:t>. Terminology unification (Concentrations Versus specialization)</w:t>
            </w:r>
            <w:r w:rsidR="00E7336B">
              <w:rPr>
                <w:rFonts w:ascii="Arial" w:eastAsiaTheme="minorEastAsia" w:hAnsi="Arial" w:cs="Arial"/>
                <w:b/>
                <w:sz w:val="24"/>
                <w:szCs w:val="24"/>
              </w:rPr>
              <w:t xml:space="preserve"> </w:t>
            </w:r>
            <w:r w:rsidR="00F172DD">
              <w:rPr>
                <w:rFonts w:ascii="Arial" w:eastAsiaTheme="minorEastAsia" w:hAnsi="Arial" w:cs="Arial"/>
                <w:b/>
                <w:sz w:val="24"/>
                <w:szCs w:val="24"/>
              </w:rPr>
              <w:t>–</w:t>
            </w:r>
            <w:r w:rsidR="00E7336B">
              <w:rPr>
                <w:rFonts w:ascii="Arial" w:eastAsiaTheme="minorEastAsia" w:hAnsi="Arial" w:cs="Arial"/>
                <w:b/>
                <w:sz w:val="24"/>
                <w:szCs w:val="24"/>
              </w:rPr>
              <w:t>Phil</w:t>
            </w:r>
          </w:p>
          <w:p w14:paraId="157B57E8" w14:textId="77777777" w:rsidR="00F172DD" w:rsidRDefault="00F172DD" w:rsidP="004D0F18">
            <w:pPr>
              <w:spacing w:after="0" w:line="240" w:lineRule="auto"/>
              <w:rPr>
                <w:rFonts w:ascii="Arial" w:eastAsiaTheme="minorEastAsia" w:hAnsi="Arial" w:cs="Arial"/>
                <w:b/>
                <w:sz w:val="24"/>
                <w:szCs w:val="24"/>
              </w:rPr>
            </w:pPr>
            <w:r>
              <w:rPr>
                <w:rFonts w:ascii="Arial" w:eastAsiaTheme="minorEastAsia" w:hAnsi="Arial" w:cs="Arial"/>
                <w:b/>
                <w:sz w:val="24"/>
                <w:szCs w:val="24"/>
              </w:rPr>
              <w:t xml:space="preserve">i.  Philosophy and process around PLOs and distribution courses </w:t>
            </w:r>
            <w:r w:rsidR="00593CD0">
              <w:rPr>
                <w:rFonts w:ascii="Arial" w:eastAsiaTheme="minorEastAsia" w:hAnsi="Arial" w:cs="Arial"/>
                <w:b/>
                <w:sz w:val="24"/>
                <w:szCs w:val="24"/>
              </w:rPr>
              <w:t>–</w:t>
            </w:r>
            <w:r>
              <w:rPr>
                <w:rFonts w:ascii="Arial" w:eastAsiaTheme="minorEastAsia" w:hAnsi="Arial" w:cs="Arial"/>
                <w:b/>
                <w:sz w:val="24"/>
                <w:szCs w:val="24"/>
              </w:rPr>
              <w:t xml:space="preserve"> Barb</w:t>
            </w:r>
          </w:p>
          <w:p w14:paraId="37E826D7" w14:textId="77777777" w:rsidR="00593CD0" w:rsidRDefault="00593CD0" w:rsidP="004D0F18">
            <w:pPr>
              <w:spacing w:after="0" w:line="240" w:lineRule="auto"/>
              <w:rPr>
                <w:rFonts w:ascii="Arial" w:eastAsiaTheme="minorEastAsia" w:hAnsi="Arial" w:cs="Arial"/>
                <w:sz w:val="24"/>
                <w:szCs w:val="24"/>
              </w:rPr>
            </w:pPr>
            <w:r>
              <w:rPr>
                <w:rFonts w:ascii="Arial" w:eastAsiaTheme="minorEastAsia" w:hAnsi="Arial" w:cs="Arial"/>
                <w:sz w:val="24"/>
                <w:szCs w:val="24"/>
              </w:rPr>
              <w:t>(See item f. above.)</w:t>
            </w:r>
          </w:p>
          <w:p w14:paraId="6026CB7D" w14:textId="77777777" w:rsidR="0089252D" w:rsidRPr="00593CD0" w:rsidRDefault="0089252D" w:rsidP="004D0F18">
            <w:pPr>
              <w:spacing w:after="0" w:line="240" w:lineRule="auto"/>
              <w:rPr>
                <w:rFonts w:ascii="Arial" w:eastAsiaTheme="minorEastAsia" w:hAnsi="Arial" w:cs="Arial"/>
                <w:sz w:val="24"/>
                <w:szCs w:val="24"/>
              </w:rPr>
            </w:pPr>
          </w:p>
          <w:p w14:paraId="4B595BE4" w14:textId="77777777" w:rsidR="004351A1" w:rsidRDefault="00FD0DF4" w:rsidP="004D0F18">
            <w:pPr>
              <w:spacing w:after="0" w:line="240" w:lineRule="auto"/>
              <w:rPr>
                <w:rFonts w:ascii="Arial" w:eastAsiaTheme="minorEastAsia" w:hAnsi="Arial" w:cs="Arial"/>
                <w:sz w:val="24"/>
                <w:szCs w:val="24"/>
              </w:rPr>
            </w:pPr>
            <w:proofErr w:type="gramStart"/>
            <w:r>
              <w:rPr>
                <w:rFonts w:ascii="Arial" w:eastAsiaTheme="minorEastAsia" w:hAnsi="Arial" w:cs="Arial"/>
                <w:b/>
                <w:sz w:val="24"/>
                <w:szCs w:val="24"/>
              </w:rPr>
              <w:t>i</w:t>
            </w:r>
            <w:r w:rsidR="004351A1">
              <w:rPr>
                <w:rFonts w:ascii="Arial" w:eastAsiaTheme="minorEastAsia" w:hAnsi="Arial" w:cs="Arial"/>
                <w:b/>
                <w:sz w:val="24"/>
                <w:szCs w:val="24"/>
              </w:rPr>
              <w:t xml:space="preserve">. </w:t>
            </w:r>
            <w:r w:rsidR="00E7336B">
              <w:rPr>
                <w:rFonts w:ascii="Arial" w:eastAsiaTheme="minorEastAsia" w:hAnsi="Arial" w:cs="Arial"/>
                <w:b/>
                <w:sz w:val="24"/>
                <w:szCs w:val="24"/>
              </w:rPr>
              <w:t xml:space="preserve"> </w:t>
            </w:r>
            <w:r w:rsidR="004351A1">
              <w:rPr>
                <w:rFonts w:ascii="Arial" w:eastAsiaTheme="minorEastAsia" w:hAnsi="Arial" w:cs="Arial"/>
                <w:b/>
                <w:sz w:val="24"/>
                <w:szCs w:val="24"/>
              </w:rPr>
              <w:t>2017</w:t>
            </w:r>
            <w:proofErr w:type="gramEnd"/>
            <w:r w:rsidR="004351A1">
              <w:rPr>
                <w:rFonts w:ascii="Arial" w:eastAsiaTheme="minorEastAsia" w:hAnsi="Arial" w:cs="Arial"/>
                <w:b/>
                <w:sz w:val="24"/>
                <w:szCs w:val="24"/>
              </w:rPr>
              <w:t>-2018 curriculum dates</w:t>
            </w:r>
            <w:r w:rsidR="0089252D">
              <w:rPr>
                <w:rFonts w:ascii="Arial" w:eastAsiaTheme="minorEastAsia" w:hAnsi="Arial" w:cs="Arial"/>
                <w:b/>
                <w:sz w:val="24"/>
                <w:szCs w:val="24"/>
              </w:rPr>
              <w:t xml:space="preserve">:  </w:t>
            </w:r>
            <w:r w:rsidR="00593CD0">
              <w:rPr>
                <w:rFonts w:ascii="Arial" w:eastAsiaTheme="minorEastAsia" w:hAnsi="Arial" w:cs="Arial"/>
                <w:sz w:val="24"/>
                <w:szCs w:val="24"/>
              </w:rPr>
              <w:t>Noting that we need more lead time</w:t>
            </w:r>
            <w:r w:rsidR="007C7068">
              <w:rPr>
                <w:rFonts w:ascii="Arial" w:eastAsiaTheme="minorEastAsia" w:hAnsi="Arial" w:cs="Arial"/>
                <w:sz w:val="24"/>
                <w:szCs w:val="24"/>
              </w:rPr>
              <w:t xml:space="preserve">, especially for </w:t>
            </w:r>
            <w:r w:rsidR="0089252D">
              <w:rPr>
                <w:rFonts w:ascii="Arial" w:eastAsiaTheme="minorEastAsia" w:hAnsi="Arial" w:cs="Arial"/>
                <w:sz w:val="24"/>
                <w:szCs w:val="24"/>
              </w:rPr>
              <w:t>item</w:t>
            </w:r>
            <w:r w:rsidR="007C7068">
              <w:rPr>
                <w:rFonts w:ascii="Arial" w:eastAsiaTheme="minorEastAsia" w:hAnsi="Arial" w:cs="Arial"/>
                <w:sz w:val="24"/>
                <w:szCs w:val="24"/>
              </w:rPr>
              <w:t xml:space="preserve">s that need to go in the online catalog, Phil Hunter proposed that </w:t>
            </w:r>
            <w:r w:rsidR="0089252D">
              <w:rPr>
                <w:rFonts w:ascii="Arial" w:eastAsiaTheme="minorEastAsia" w:hAnsi="Arial" w:cs="Arial"/>
                <w:sz w:val="24"/>
                <w:szCs w:val="24"/>
              </w:rPr>
              <w:t>the CC establish</w:t>
            </w:r>
            <w:r w:rsidR="007C7068">
              <w:rPr>
                <w:rFonts w:ascii="Arial" w:eastAsiaTheme="minorEastAsia" w:hAnsi="Arial" w:cs="Arial"/>
                <w:sz w:val="24"/>
                <w:szCs w:val="24"/>
              </w:rPr>
              <w:t xml:space="preserve"> two deadlines for submission of items, starting in Fall Quarter:  an earlier one for </w:t>
            </w:r>
            <w:proofErr w:type="spellStart"/>
            <w:r w:rsidR="007C7068">
              <w:rPr>
                <w:rFonts w:ascii="Arial" w:eastAsiaTheme="minorEastAsia" w:hAnsi="Arial" w:cs="Arial"/>
                <w:sz w:val="24"/>
                <w:szCs w:val="24"/>
              </w:rPr>
              <w:t>CTCLink</w:t>
            </w:r>
            <w:proofErr w:type="spellEnd"/>
            <w:r w:rsidR="007C7068">
              <w:rPr>
                <w:rFonts w:ascii="Arial" w:eastAsiaTheme="minorEastAsia" w:hAnsi="Arial" w:cs="Arial"/>
                <w:sz w:val="24"/>
                <w:szCs w:val="24"/>
              </w:rPr>
              <w:t xml:space="preserve"> Catalog items and a later one for non-</w:t>
            </w:r>
            <w:proofErr w:type="spellStart"/>
            <w:r w:rsidR="007C7068">
              <w:rPr>
                <w:rFonts w:ascii="Arial" w:eastAsiaTheme="minorEastAsia" w:hAnsi="Arial" w:cs="Arial"/>
                <w:sz w:val="24"/>
                <w:szCs w:val="24"/>
              </w:rPr>
              <w:t>CTCLink</w:t>
            </w:r>
            <w:proofErr w:type="spellEnd"/>
            <w:r w:rsidR="007C7068">
              <w:rPr>
                <w:rFonts w:ascii="Arial" w:eastAsiaTheme="minorEastAsia" w:hAnsi="Arial" w:cs="Arial"/>
                <w:sz w:val="24"/>
                <w:szCs w:val="24"/>
              </w:rPr>
              <w:t xml:space="preserve"> catalog items.  He handed out a draft CC calendar for the 2017-2018 academic year showing the two deadline dates for each CC meeting.</w:t>
            </w:r>
          </w:p>
          <w:p w14:paraId="3E271FBB" w14:textId="77777777" w:rsidR="0089252D" w:rsidRPr="00593CD0" w:rsidRDefault="0089252D" w:rsidP="004D0F18">
            <w:pPr>
              <w:spacing w:after="0" w:line="240" w:lineRule="auto"/>
              <w:rPr>
                <w:rFonts w:ascii="Arial" w:eastAsiaTheme="minorEastAsia" w:hAnsi="Arial" w:cs="Arial"/>
                <w:sz w:val="24"/>
                <w:szCs w:val="24"/>
              </w:rPr>
            </w:pPr>
          </w:p>
          <w:p w14:paraId="7DF923F8" w14:textId="77777777" w:rsidR="00C83DED" w:rsidRDefault="00FD0DF4" w:rsidP="00F172DD">
            <w:pPr>
              <w:spacing w:after="0" w:line="240" w:lineRule="auto"/>
              <w:rPr>
                <w:rFonts w:ascii="Arial" w:eastAsiaTheme="minorEastAsia" w:hAnsi="Arial" w:cs="Arial"/>
                <w:sz w:val="24"/>
                <w:szCs w:val="24"/>
              </w:rPr>
            </w:pPr>
            <w:r>
              <w:rPr>
                <w:rFonts w:ascii="Arial" w:eastAsiaTheme="minorEastAsia" w:hAnsi="Arial" w:cs="Arial"/>
                <w:b/>
                <w:sz w:val="24"/>
                <w:szCs w:val="24"/>
              </w:rPr>
              <w:t>j</w:t>
            </w:r>
            <w:r w:rsidR="00F172DD">
              <w:rPr>
                <w:rFonts w:ascii="Arial" w:eastAsiaTheme="minorEastAsia" w:hAnsi="Arial" w:cs="Arial"/>
                <w:b/>
                <w:sz w:val="24"/>
                <w:szCs w:val="24"/>
              </w:rPr>
              <w:t>.  A</w:t>
            </w:r>
            <w:r w:rsidR="004351A1">
              <w:rPr>
                <w:rFonts w:ascii="Arial" w:eastAsiaTheme="minorEastAsia" w:hAnsi="Arial" w:cs="Arial"/>
                <w:b/>
                <w:sz w:val="24"/>
                <w:szCs w:val="24"/>
              </w:rPr>
              <w:t>ccomplishments</w:t>
            </w:r>
            <w:r w:rsidR="003862D8">
              <w:rPr>
                <w:rFonts w:ascii="Arial" w:eastAsiaTheme="minorEastAsia" w:hAnsi="Arial" w:cs="Arial"/>
                <w:b/>
                <w:sz w:val="24"/>
                <w:szCs w:val="24"/>
              </w:rPr>
              <w:t xml:space="preserve"> </w:t>
            </w:r>
            <w:r w:rsidR="00F172DD">
              <w:rPr>
                <w:rFonts w:ascii="Arial" w:eastAsiaTheme="minorEastAsia" w:hAnsi="Arial" w:cs="Arial"/>
                <w:b/>
                <w:sz w:val="24"/>
                <w:szCs w:val="24"/>
              </w:rPr>
              <w:t>and Thanks</w:t>
            </w:r>
            <w:r w:rsidR="007C7068">
              <w:rPr>
                <w:rFonts w:ascii="Arial" w:eastAsiaTheme="minorEastAsia" w:hAnsi="Arial" w:cs="Arial"/>
                <w:b/>
                <w:sz w:val="24"/>
                <w:szCs w:val="24"/>
              </w:rPr>
              <w:t xml:space="preserve">:  </w:t>
            </w:r>
            <w:r w:rsidR="007C7068">
              <w:rPr>
                <w:rFonts w:ascii="Arial" w:eastAsiaTheme="minorEastAsia" w:hAnsi="Arial" w:cs="Arial"/>
                <w:sz w:val="24"/>
                <w:szCs w:val="24"/>
              </w:rPr>
              <w:t>Tod Treat ha</w:t>
            </w:r>
            <w:r w:rsidR="0089252D">
              <w:rPr>
                <w:rFonts w:ascii="Arial" w:eastAsiaTheme="minorEastAsia" w:hAnsi="Arial" w:cs="Arial"/>
                <w:sz w:val="24"/>
                <w:szCs w:val="24"/>
              </w:rPr>
              <w:t>ving</w:t>
            </w:r>
            <w:r w:rsidR="007C7068">
              <w:rPr>
                <w:rFonts w:ascii="Arial" w:eastAsiaTheme="minorEastAsia" w:hAnsi="Arial" w:cs="Arial"/>
                <w:sz w:val="24"/>
                <w:szCs w:val="24"/>
              </w:rPr>
              <w:t xml:space="preserve"> asked </w:t>
            </w:r>
            <w:r w:rsidR="0089252D">
              <w:rPr>
                <w:rFonts w:ascii="Arial" w:eastAsiaTheme="minorEastAsia" w:hAnsi="Arial" w:cs="Arial"/>
                <w:sz w:val="24"/>
                <w:szCs w:val="24"/>
              </w:rPr>
              <w:t>her</w:t>
            </w:r>
            <w:r w:rsidR="007C7068">
              <w:rPr>
                <w:rFonts w:ascii="Arial" w:eastAsiaTheme="minorEastAsia" w:hAnsi="Arial" w:cs="Arial"/>
                <w:sz w:val="24"/>
                <w:szCs w:val="24"/>
              </w:rPr>
              <w:t xml:space="preserve"> to share some of the CC’s accomplishments </w:t>
            </w:r>
            <w:r w:rsidR="0089252D">
              <w:rPr>
                <w:rFonts w:ascii="Arial" w:eastAsiaTheme="minorEastAsia" w:hAnsi="Arial" w:cs="Arial"/>
                <w:sz w:val="24"/>
                <w:szCs w:val="24"/>
              </w:rPr>
              <w:t>under her leadership, Barb Peterson</w:t>
            </w:r>
            <w:r w:rsidR="007C7068">
              <w:rPr>
                <w:rFonts w:ascii="Arial" w:eastAsiaTheme="minorEastAsia" w:hAnsi="Arial" w:cs="Arial"/>
                <w:sz w:val="24"/>
                <w:szCs w:val="24"/>
              </w:rPr>
              <w:t xml:space="preserve"> presented a list of 11 major curriculum accomplishments:</w:t>
            </w:r>
          </w:p>
          <w:p w14:paraId="59E5D588" w14:textId="77777777" w:rsidR="007C7068" w:rsidRDefault="007C7068" w:rsidP="007C7068">
            <w:pPr>
              <w:pStyle w:val="ListParagraph"/>
              <w:numPr>
                <w:ilvl w:val="0"/>
                <w:numId w:val="1"/>
              </w:numPr>
              <w:spacing w:after="0" w:line="240" w:lineRule="auto"/>
              <w:rPr>
                <w:rFonts w:ascii="Arial" w:eastAsiaTheme="minorEastAsia" w:hAnsi="Arial" w:cs="Arial"/>
                <w:sz w:val="24"/>
                <w:szCs w:val="24"/>
              </w:rPr>
            </w:pPr>
            <w:r>
              <w:rPr>
                <w:rFonts w:ascii="Arial" w:eastAsiaTheme="minorEastAsia" w:hAnsi="Arial" w:cs="Arial"/>
                <w:sz w:val="24"/>
                <w:szCs w:val="24"/>
              </w:rPr>
              <w:t>Culled over 200 obsolete or non-essential courses from the course bank</w:t>
            </w:r>
          </w:p>
          <w:p w14:paraId="613DA6BC" w14:textId="77777777" w:rsidR="007C7068" w:rsidRDefault="007C7068" w:rsidP="007C7068">
            <w:pPr>
              <w:pStyle w:val="ListParagraph"/>
              <w:numPr>
                <w:ilvl w:val="0"/>
                <w:numId w:val="1"/>
              </w:numPr>
              <w:spacing w:after="0" w:line="240" w:lineRule="auto"/>
              <w:rPr>
                <w:rFonts w:ascii="Arial" w:eastAsiaTheme="minorEastAsia" w:hAnsi="Arial" w:cs="Arial"/>
                <w:sz w:val="24"/>
                <w:szCs w:val="24"/>
              </w:rPr>
            </w:pPr>
            <w:r>
              <w:rPr>
                <w:rFonts w:ascii="Arial" w:eastAsiaTheme="minorEastAsia" w:hAnsi="Arial" w:cs="Arial"/>
                <w:sz w:val="24"/>
                <w:szCs w:val="24"/>
              </w:rPr>
              <w:t>Established guidelines for reviewing courses prior to making recommendations at meetings</w:t>
            </w:r>
          </w:p>
          <w:p w14:paraId="15325C75" w14:textId="77777777" w:rsidR="007C7068" w:rsidRDefault="007C7068" w:rsidP="007C7068">
            <w:pPr>
              <w:pStyle w:val="ListParagraph"/>
              <w:numPr>
                <w:ilvl w:val="0"/>
                <w:numId w:val="1"/>
              </w:numPr>
              <w:spacing w:after="0" w:line="240" w:lineRule="auto"/>
              <w:rPr>
                <w:rFonts w:ascii="Arial" w:eastAsiaTheme="minorEastAsia" w:hAnsi="Arial" w:cs="Arial"/>
                <w:sz w:val="24"/>
                <w:szCs w:val="24"/>
              </w:rPr>
            </w:pPr>
            <w:r>
              <w:rPr>
                <w:rFonts w:ascii="Arial" w:eastAsiaTheme="minorEastAsia" w:hAnsi="Arial" w:cs="Arial"/>
                <w:sz w:val="24"/>
                <w:szCs w:val="24"/>
              </w:rPr>
              <w:t>Added 3 faculty positions to the committee for better discipline coverage</w:t>
            </w:r>
          </w:p>
          <w:p w14:paraId="4811A608" w14:textId="77777777" w:rsidR="007C7068" w:rsidRDefault="007C7068" w:rsidP="007C7068">
            <w:pPr>
              <w:pStyle w:val="ListParagraph"/>
              <w:numPr>
                <w:ilvl w:val="0"/>
                <w:numId w:val="1"/>
              </w:numPr>
              <w:spacing w:after="0" w:line="240" w:lineRule="auto"/>
              <w:rPr>
                <w:rFonts w:ascii="Arial" w:eastAsiaTheme="minorEastAsia" w:hAnsi="Arial" w:cs="Arial"/>
                <w:sz w:val="24"/>
                <w:szCs w:val="24"/>
              </w:rPr>
            </w:pPr>
            <w:r>
              <w:rPr>
                <w:rFonts w:ascii="Arial" w:eastAsiaTheme="minorEastAsia" w:hAnsi="Arial" w:cs="Arial"/>
                <w:sz w:val="24"/>
                <w:szCs w:val="24"/>
              </w:rPr>
              <w:t>Added ad hoc positions for advising and workforce to increase sharing of curriculum options and updates</w:t>
            </w:r>
          </w:p>
          <w:p w14:paraId="681B5D37" w14:textId="77777777" w:rsidR="007C7068" w:rsidRDefault="007C7068" w:rsidP="007C7068">
            <w:pPr>
              <w:pStyle w:val="ListParagraph"/>
              <w:numPr>
                <w:ilvl w:val="0"/>
                <w:numId w:val="1"/>
              </w:numPr>
              <w:spacing w:after="0" w:line="240" w:lineRule="auto"/>
              <w:rPr>
                <w:rFonts w:ascii="Arial" w:eastAsiaTheme="minorEastAsia" w:hAnsi="Arial" w:cs="Arial"/>
                <w:sz w:val="24"/>
                <w:szCs w:val="24"/>
              </w:rPr>
            </w:pPr>
            <w:r>
              <w:rPr>
                <w:rFonts w:ascii="Arial" w:eastAsiaTheme="minorEastAsia" w:hAnsi="Arial" w:cs="Arial"/>
                <w:sz w:val="24"/>
                <w:szCs w:val="24"/>
              </w:rPr>
              <w:t>Researched over a dozen electronic curriculum management products</w:t>
            </w:r>
          </w:p>
          <w:p w14:paraId="7CD3FECA" w14:textId="77777777" w:rsidR="007C7068" w:rsidRDefault="007C7068" w:rsidP="007C7068">
            <w:pPr>
              <w:pStyle w:val="ListParagraph"/>
              <w:numPr>
                <w:ilvl w:val="0"/>
                <w:numId w:val="1"/>
              </w:numPr>
              <w:spacing w:after="0" w:line="240" w:lineRule="auto"/>
              <w:rPr>
                <w:rFonts w:ascii="Arial" w:eastAsiaTheme="minorEastAsia" w:hAnsi="Arial" w:cs="Arial"/>
                <w:sz w:val="24"/>
                <w:szCs w:val="24"/>
              </w:rPr>
            </w:pPr>
            <w:r>
              <w:rPr>
                <w:rFonts w:ascii="Arial" w:eastAsiaTheme="minorEastAsia" w:hAnsi="Arial" w:cs="Arial"/>
                <w:sz w:val="24"/>
                <w:szCs w:val="24"/>
              </w:rPr>
              <w:t>Selected and implemented the Curricunet electronic course management system</w:t>
            </w:r>
          </w:p>
          <w:p w14:paraId="6BE2763A" w14:textId="77777777" w:rsidR="007C7068" w:rsidRDefault="007C7068" w:rsidP="007C7068">
            <w:pPr>
              <w:pStyle w:val="ListParagraph"/>
              <w:numPr>
                <w:ilvl w:val="0"/>
                <w:numId w:val="1"/>
              </w:numPr>
              <w:spacing w:after="0" w:line="240" w:lineRule="auto"/>
              <w:rPr>
                <w:rFonts w:ascii="Arial" w:eastAsiaTheme="minorEastAsia" w:hAnsi="Arial" w:cs="Arial"/>
                <w:sz w:val="24"/>
                <w:szCs w:val="24"/>
              </w:rPr>
            </w:pPr>
            <w:r>
              <w:rPr>
                <w:rFonts w:ascii="Arial" w:eastAsiaTheme="minorEastAsia" w:hAnsi="Arial" w:cs="Arial"/>
                <w:sz w:val="24"/>
                <w:szCs w:val="24"/>
              </w:rPr>
              <w:t xml:space="preserve">Trained over 100 people in the use of Curricunet </w:t>
            </w:r>
          </w:p>
          <w:p w14:paraId="69DE902B" w14:textId="77777777" w:rsidR="007C7068" w:rsidRDefault="007C7068" w:rsidP="007C7068">
            <w:pPr>
              <w:pStyle w:val="ListParagraph"/>
              <w:numPr>
                <w:ilvl w:val="0"/>
                <w:numId w:val="1"/>
              </w:numPr>
              <w:spacing w:after="0" w:line="240" w:lineRule="auto"/>
              <w:rPr>
                <w:rFonts w:ascii="Arial" w:eastAsiaTheme="minorEastAsia" w:hAnsi="Arial" w:cs="Arial"/>
                <w:sz w:val="24"/>
                <w:szCs w:val="24"/>
              </w:rPr>
            </w:pPr>
            <w:r>
              <w:rPr>
                <w:rFonts w:ascii="Arial" w:eastAsiaTheme="minorEastAsia" w:hAnsi="Arial" w:cs="Arial"/>
                <w:sz w:val="24"/>
                <w:szCs w:val="24"/>
              </w:rPr>
              <w:t>Streamlined the editing process to reduce wordsmithing during meetings</w:t>
            </w:r>
          </w:p>
          <w:p w14:paraId="1A4DC0A1" w14:textId="77777777" w:rsidR="007C7068" w:rsidRDefault="007C7068" w:rsidP="007C7068">
            <w:pPr>
              <w:pStyle w:val="ListParagraph"/>
              <w:numPr>
                <w:ilvl w:val="0"/>
                <w:numId w:val="1"/>
              </w:numPr>
              <w:spacing w:after="0" w:line="240" w:lineRule="auto"/>
              <w:rPr>
                <w:rFonts w:ascii="Arial" w:eastAsiaTheme="minorEastAsia" w:hAnsi="Arial" w:cs="Arial"/>
                <w:sz w:val="24"/>
                <w:szCs w:val="24"/>
              </w:rPr>
            </w:pPr>
            <w:r>
              <w:rPr>
                <w:rFonts w:ascii="Arial" w:eastAsiaTheme="minorEastAsia" w:hAnsi="Arial" w:cs="Arial"/>
                <w:sz w:val="24"/>
                <w:szCs w:val="24"/>
              </w:rPr>
              <w:t>Established a review process for courses taught by outside organizations to be transcribed for TCC credit</w:t>
            </w:r>
          </w:p>
          <w:p w14:paraId="33E38F65" w14:textId="77777777" w:rsidR="007C7068" w:rsidRDefault="007C7068" w:rsidP="007C7068">
            <w:pPr>
              <w:pStyle w:val="ListParagraph"/>
              <w:numPr>
                <w:ilvl w:val="0"/>
                <w:numId w:val="1"/>
              </w:numPr>
              <w:spacing w:after="0" w:line="240" w:lineRule="auto"/>
              <w:rPr>
                <w:rFonts w:ascii="Arial" w:eastAsiaTheme="minorEastAsia" w:hAnsi="Arial" w:cs="Arial"/>
                <w:sz w:val="24"/>
                <w:szCs w:val="24"/>
              </w:rPr>
            </w:pPr>
            <w:r>
              <w:rPr>
                <w:rFonts w:ascii="Arial" w:eastAsiaTheme="minorEastAsia" w:hAnsi="Arial" w:cs="Arial"/>
                <w:sz w:val="24"/>
                <w:szCs w:val="24"/>
              </w:rPr>
              <w:t>Established criteria for reviewing and making recommendations concerning degree exception petitions</w:t>
            </w:r>
          </w:p>
          <w:p w14:paraId="3C00E44B" w14:textId="77777777" w:rsidR="007C7068" w:rsidRDefault="007C7068" w:rsidP="007C7068">
            <w:pPr>
              <w:pStyle w:val="ListParagraph"/>
              <w:numPr>
                <w:ilvl w:val="0"/>
                <w:numId w:val="1"/>
              </w:numPr>
              <w:spacing w:after="0" w:line="240" w:lineRule="auto"/>
              <w:rPr>
                <w:rFonts w:ascii="Arial" w:eastAsiaTheme="minorEastAsia" w:hAnsi="Arial" w:cs="Arial"/>
                <w:sz w:val="24"/>
                <w:szCs w:val="24"/>
              </w:rPr>
            </w:pPr>
            <w:r>
              <w:rPr>
                <w:rFonts w:ascii="Arial" w:eastAsiaTheme="minorEastAsia" w:hAnsi="Arial" w:cs="Arial"/>
                <w:sz w:val="24"/>
                <w:szCs w:val="24"/>
              </w:rPr>
              <w:t>Established criteria for reviewing Bachelor of Applied Science level courses</w:t>
            </w:r>
          </w:p>
          <w:p w14:paraId="0942D97B" w14:textId="77777777" w:rsidR="0089252D" w:rsidRDefault="0089252D" w:rsidP="007C7068">
            <w:pPr>
              <w:pStyle w:val="ListParagraph"/>
              <w:numPr>
                <w:ilvl w:val="0"/>
                <w:numId w:val="1"/>
              </w:numPr>
              <w:spacing w:after="0" w:line="240" w:lineRule="auto"/>
              <w:rPr>
                <w:rFonts w:ascii="Arial" w:eastAsiaTheme="minorEastAsia" w:hAnsi="Arial" w:cs="Arial"/>
                <w:sz w:val="24"/>
                <w:szCs w:val="24"/>
              </w:rPr>
            </w:pPr>
          </w:p>
          <w:p w14:paraId="649DFB0E" w14:textId="77777777" w:rsidR="007C7068" w:rsidRPr="007C7068" w:rsidRDefault="007C7068" w:rsidP="00455F1E">
            <w:pPr>
              <w:spacing w:after="0" w:line="240" w:lineRule="auto"/>
              <w:rPr>
                <w:rFonts w:ascii="Arial" w:eastAsiaTheme="minorEastAsia" w:hAnsi="Arial" w:cs="Arial"/>
                <w:b/>
                <w:sz w:val="24"/>
                <w:szCs w:val="24"/>
              </w:rPr>
            </w:pPr>
            <w:r>
              <w:rPr>
                <w:rFonts w:ascii="Arial" w:eastAsiaTheme="minorEastAsia" w:hAnsi="Arial" w:cs="Arial"/>
                <w:sz w:val="24"/>
                <w:szCs w:val="24"/>
              </w:rPr>
              <w:t xml:space="preserve">  </w:t>
            </w:r>
            <w:r>
              <w:rPr>
                <w:rFonts w:ascii="Arial" w:eastAsiaTheme="minorEastAsia" w:hAnsi="Arial" w:cs="Arial"/>
                <w:b/>
                <w:sz w:val="24"/>
                <w:szCs w:val="24"/>
              </w:rPr>
              <w:t xml:space="preserve">Lastly, the Curriculum Committee members gave Barb a standing ovation for her amazing devotion to the Committee over the many </w:t>
            </w:r>
            <w:r w:rsidR="00455F1E">
              <w:rPr>
                <w:rFonts w:ascii="Arial" w:eastAsiaTheme="minorEastAsia" w:hAnsi="Arial" w:cs="Arial"/>
                <w:b/>
                <w:sz w:val="24"/>
                <w:szCs w:val="24"/>
              </w:rPr>
              <w:t>y</w:t>
            </w:r>
            <w:r>
              <w:rPr>
                <w:rFonts w:ascii="Arial" w:eastAsiaTheme="minorEastAsia" w:hAnsi="Arial" w:cs="Arial"/>
                <w:b/>
                <w:sz w:val="24"/>
                <w:szCs w:val="24"/>
              </w:rPr>
              <w:t>ears she has served on it</w:t>
            </w:r>
            <w:r w:rsidR="00455F1E">
              <w:rPr>
                <w:rFonts w:ascii="Arial" w:eastAsiaTheme="minorEastAsia" w:hAnsi="Arial" w:cs="Arial"/>
                <w:b/>
                <w:sz w:val="24"/>
                <w:szCs w:val="24"/>
              </w:rPr>
              <w:t>.</w:t>
            </w:r>
          </w:p>
        </w:tc>
      </w:tr>
      <w:tr w:rsidR="00C83DED" w14:paraId="04A661F3" w14:textId="77777777" w:rsidTr="004D0F18">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396362" w14:textId="77777777" w:rsidR="00C83DED" w:rsidRDefault="00C83DED" w:rsidP="004D0F18">
            <w:pPr>
              <w:spacing w:after="0" w:line="240" w:lineRule="auto"/>
              <w:rPr>
                <w:rFonts w:ascii="Arial" w:eastAsiaTheme="minorEastAsia" w:hAnsi="Arial" w:cs="Arial"/>
                <w:b/>
                <w:sz w:val="24"/>
                <w:szCs w:val="24"/>
              </w:rPr>
            </w:pPr>
          </w:p>
        </w:tc>
      </w:tr>
    </w:tbl>
    <w:p w14:paraId="7E08555B" w14:textId="77777777" w:rsidR="00C83DED" w:rsidRDefault="00C83DED" w:rsidP="00C83DED">
      <w:pPr>
        <w:spacing w:after="0" w:line="240" w:lineRule="auto"/>
        <w:rPr>
          <w:rFonts w:ascii="Arial" w:eastAsia="Times New Roman" w:hAnsi="Arial" w:cs="Arial"/>
          <w:vanish/>
          <w:sz w:val="24"/>
          <w:szCs w:val="24"/>
        </w:rPr>
      </w:pPr>
      <w:r>
        <w:rPr>
          <w:rFonts w:ascii="Arial" w:eastAsia="Times New Roman" w:hAnsi="Arial" w:cs="Arial"/>
          <w:vanish/>
          <w:sz w:val="24"/>
          <w:szCs w:val="24"/>
        </w:rPr>
        <w:br w:type="textWrapping" w:clear="all"/>
      </w:r>
    </w:p>
    <w:p w14:paraId="20BF7919" w14:textId="77777777" w:rsidR="00C83DED" w:rsidRDefault="00C83DED" w:rsidP="00C83DED">
      <w:pPr>
        <w:spacing w:after="0" w:line="240" w:lineRule="auto"/>
        <w:rPr>
          <w:rFonts w:ascii="Arial" w:eastAsia="Times New Roman" w:hAnsi="Arial" w:cs="Arial"/>
          <w:vanish/>
          <w:sz w:val="24"/>
          <w:szCs w:val="24"/>
        </w:rPr>
      </w:pPr>
    </w:p>
    <w:p w14:paraId="6C95836E" w14:textId="77777777" w:rsidR="00C83DED" w:rsidRDefault="00C83DED" w:rsidP="00C83DED"/>
    <w:p w14:paraId="3EDFFA83" w14:textId="77777777" w:rsidR="002E1162" w:rsidRDefault="00473087"/>
    <w:sectPr w:rsidR="002E1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3008"/>
    <w:multiLevelType w:val="hybridMultilevel"/>
    <w:tmpl w:val="A80EA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DED"/>
    <w:rsid w:val="00050157"/>
    <w:rsid w:val="000A7AC2"/>
    <w:rsid w:val="00230DDE"/>
    <w:rsid w:val="00303FAE"/>
    <w:rsid w:val="003862D8"/>
    <w:rsid w:val="003B38B2"/>
    <w:rsid w:val="004351A1"/>
    <w:rsid w:val="00455F1E"/>
    <w:rsid w:val="00473087"/>
    <w:rsid w:val="004C000B"/>
    <w:rsid w:val="004D2473"/>
    <w:rsid w:val="00593CD0"/>
    <w:rsid w:val="005F2ECA"/>
    <w:rsid w:val="005F6C3C"/>
    <w:rsid w:val="00660808"/>
    <w:rsid w:val="006801C2"/>
    <w:rsid w:val="0070734D"/>
    <w:rsid w:val="007A4304"/>
    <w:rsid w:val="007C7068"/>
    <w:rsid w:val="0089252D"/>
    <w:rsid w:val="00A02493"/>
    <w:rsid w:val="00B070F2"/>
    <w:rsid w:val="00B969DE"/>
    <w:rsid w:val="00C83DED"/>
    <w:rsid w:val="00C859C1"/>
    <w:rsid w:val="00C90915"/>
    <w:rsid w:val="00CE273C"/>
    <w:rsid w:val="00DB7B91"/>
    <w:rsid w:val="00E7336B"/>
    <w:rsid w:val="00EE2CB3"/>
    <w:rsid w:val="00F172DD"/>
    <w:rsid w:val="00FC5086"/>
    <w:rsid w:val="00FD0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3D68"/>
  <w15:chartTrackingRefBased/>
  <w15:docId w15:val="{9D313D88-A8B1-4A12-8901-DC1B3790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D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3DED"/>
    <w:pPr>
      <w:spacing w:after="0" w:line="240" w:lineRule="auto"/>
    </w:pPr>
    <w:rPr>
      <w:rFonts w:ascii="Times New Roman" w:hAnsi="Times New Roman" w:cs="Times New Roman"/>
      <w:sz w:val="24"/>
      <w:szCs w:val="24"/>
    </w:rPr>
  </w:style>
  <w:style w:type="table" w:styleId="TableGrid">
    <w:name w:val="Table Grid"/>
    <w:basedOn w:val="TableNormal"/>
    <w:uiPriority w:val="59"/>
    <w:rsid w:val="00C83DED"/>
    <w:pPr>
      <w:spacing w:after="0" w:line="240" w:lineRule="auto"/>
    </w:pPr>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068"/>
    <w:pPr>
      <w:ind w:left="720"/>
      <w:contextualSpacing/>
    </w:pPr>
  </w:style>
  <w:style w:type="paragraph" w:styleId="BalloonText">
    <w:name w:val="Balloon Text"/>
    <w:basedOn w:val="Normal"/>
    <w:link w:val="BalloonTextChar"/>
    <w:uiPriority w:val="99"/>
    <w:semiHidden/>
    <w:unhideWhenUsed/>
    <w:rsid w:val="008925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5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4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urricunet.com/Tacoma/track/approval/approval_main.cf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urricunet.com/Tacoma/track/approval/approval_main.cf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urricunet.com/Tacoma/track/approval/approval_main.cf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curricunet.com/Tacoma/track/approval/approval_main.cf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58EC835771E43BFA855E963C54A63" ma:contentTypeVersion="13" ma:contentTypeDescription="Create a new document." ma:contentTypeScope="" ma:versionID="0b46b57e84346242e6c2e5db3f638767">
  <xsd:schema xmlns:xsd="http://www.w3.org/2001/XMLSchema" xmlns:xs="http://www.w3.org/2001/XMLSchema" xmlns:p="http://schemas.microsoft.com/office/2006/metadata/properties" xmlns:ns3="fb31461b-df72-42bd-923a-f20cba8ab958" xmlns:ns4="73786143-92c8-4f1a-a1dd-08d25b09ea8b" targetNamespace="http://schemas.microsoft.com/office/2006/metadata/properties" ma:root="true" ma:fieldsID="1b22f9bf29e94efea3e7588ea2e74504" ns3:_="" ns4:_="">
    <xsd:import namespace="fb31461b-df72-42bd-923a-f20cba8ab958"/>
    <xsd:import namespace="73786143-92c8-4f1a-a1dd-08d25b09ea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1461b-df72-42bd-923a-f20cba8ab9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86143-92c8-4f1a-a1dd-08d25b09ea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84329-9956-4519-BCFF-7B8ECB9B1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461b-df72-42bd-923a-f20cba8ab958"/>
    <ds:schemaRef ds:uri="73786143-92c8-4f1a-a1dd-08d25b09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46D46A-1B6E-455B-93AE-F779C9E536D0}">
  <ds:schemaRefs>
    <ds:schemaRef ds:uri="http://schemas.microsoft.com/sharepoint/v3/contenttype/forms"/>
  </ds:schemaRefs>
</ds:datastoreItem>
</file>

<file path=customXml/itemProps3.xml><?xml version="1.0" encoding="utf-8"?>
<ds:datastoreItem xmlns:ds="http://schemas.openxmlformats.org/officeDocument/2006/customXml" ds:itemID="{B3C08FC7-0B6B-4F9A-8726-841CBA51AF1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b31461b-df72-42bd-923a-f20cba8ab958"/>
    <ds:schemaRef ds:uri="73786143-92c8-4f1a-a1dd-08d25b09ea8b"/>
    <ds:schemaRef ds:uri="http://www.w3.org/XML/1998/namespace"/>
    <ds:schemaRef ds:uri="http://purl.org/dc/dcmitype/"/>
  </ds:schemaRefs>
</ds:datastoreItem>
</file>

<file path=customXml/itemProps4.xml><?xml version="1.0" encoding="utf-8"?>
<ds:datastoreItem xmlns:ds="http://schemas.openxmlformats.org/officeDocument/2006/customXml" ds:itemID="{6245A958-88DE-4FB6-A50A-A7C337678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Barbara</dc:creator>
  <cp:keywords/>
  <dc:description/>
  <cp:lastModifiedBy>Watkins, Candice</cp:lastModifiedBy>
  <cp:revision>2</cp:revision>
  <cp:lastPrinted>2017-06-15T18:32:00Z</cp:lastPrinted>
  <dcterms:created xsi:type="dcterms:W3CDTF">2019-10-10T21:53:00Z</dcterms:created>
  <dcterms:modified xsi:type="dcterms:W3CDTF">2019-10-10T21:53:00Z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0x01010001858EC835771E43BFA855E963C54A63</vt:lpwstr>
  </property>
</Properties>
</file>