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5C116F"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-175260</wp:posOffset>
                </wp:positionV>
                <wp:extent cx="3886200"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5427EF" w:rsidP="00D93041">
                            <w:pPr>
                              <w:tabs>
                                <w:tab w:val="left" w:pos="720"/>
                                <w:tab w:val="left" w:pos="2880"/>
                                <w:tab w:val="left" w:pos="3000"/>
                              </w:tabs>
                              <w:jc w:val="center"/>
                              <w:rPr>
                                <w:rFonts w:ascii="Univers" w:hAnsi="Univers"/>
                                <w:b/>
                                <w:sz w:val="28"/>
                                <w:szCs w:val="28"/>
                              </w:rPr>
                            </w:pPr>
                            <w:r>
                              <w:rPr>
                                <w:rFonts w:ascii="Univers" w:hAnsi="Univers"/>
                                <w:b/>
                                <w:sz w:val="48"/>
                                <w:szCs w:val="48"/>
                              </w:rPr>
                              <w:t>Chemical Engineering</w:t>
                            </w:r>
                            <w:r w:rsidR="00C663AC">
                              <w:rPr>
                                <w:rFonts w:ascii="Univers" w:hAnsi="Univers"/>
                                <w:b/>
                                <w:sz w:val="48"/>
                                <w:szCs w:val="48"/>
                              </w:rPr>
                              <w:t xml:space="preserve"> </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4.8pt;margin-top:-13.8pt;width:306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" stroked="f">
                <v:textbox>
                  <w:txbxContent>
                    <w:p w:rsidR="008839AD" w:rsidRPr="00F47C20" w:rsidRDefault="005427EF" w:rsidP="00D93041">
                      <w:pPr>
                        <w:tabs>
                          <w:tab w:val="left" w:pos="720"/>
                          <w:tab w:val="left" w:pos="2880"/>
                          <w:tab w:val="left" w:pos="3000"/>
                        </w:tabs>
                        <w:jc w:val="center"/>
                        <w:rPr>
                          <w:rFonts w:ascii="Univers" w:hAnsi="Univers"/>
                          <w:b/>
                          <w:sz w:val="28"/>
                          <w:szCs w:val="28"/>
                        </w:rPr>
                      </w:pPr>
                      <w:r>
                        <w:rPr>
                          <w:rFonts w:ascii="Univers" w:hAnsi="Univers"/>
                          <w:b/>
                          <w:sz w:val="48"/>
                          <w:szCs w:val="48"/>
                        </w:rPr>
                        <w:t>Chemical Engineering</w:t>
                      </w:r>
                      <w:r w:rsidR="00C663AC">
                        <w:rPr>
                          <w:rFonts w:ascii="Univers" w:hAnsi="Univers"/>
                          <w:b/>
                          <w:sz w:val="48"/>
                          <w:szCs w:val="48"/>
                        </w:rPr>
                        <w:t xml:space="preserve"> </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v:textbox>
                <w10:wrap anchorx="margin"/>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5427EF">
        <w:rPr>
          <w:rFonts w:ascii="Univers" w:hAnsi="Univers"/>
          <w:sz w:val="20"/>
          <w:szCs w:val="20"/>
        </w:rPr>
        <w:t>Mark Allen, Phil Hunter</w:t>
      </w:r>
    </w:p>
    <w:p w:rsidR="00EA7CD0" w:rsidRPr="00B66894" w:rsidRDefault="00EA7CD0">
      <w:pPr>
        <w:rPr>
          <w:rFonts w:ascii="Univers" w:hAnsi="Univers"/>
          <w:sz w:val="14"/>
          <w:szCs w:val="14"/>
        </w:rPr>
      </w:pPr>
    </w:p>
    <w:p w:rsidR="00C663AC" w:rsidRDefault="0009498A">
      <w:pPr>
        <w:rPr>
          <w:rFonts w:ascii="Univers" w:hAnsi="Univers"/>
          <w:b/>
          <w:bCs/>
          <w:sz w:val="20"/>
          <w:szCs w:val="20"/>
        </w:rPr>
      </w:pPr>
      <w:r w:rsidRPr="0009498A">
        <w:rPr>
          <w:rFonts w:ascii="Univers" w:hAnsi="Univers"/>
          <w:sz w:val="20"/>
          <w:szCs w:val="20"/>
        </w:rPr>
        <w:t>TCC’s Associate of Science in Bioengineering and Chemical Engineering Degree is a state recognized Major Related Program (MRP) designed to provide a pathway for students who plan to transfer to a Bachelor of Science degree program in Bioengineering or Chemical Engineering. Students planning to transfer in Biomass Resource Science and Engineering should also follow this pathway. After completing the degree courses, the student must apply to graduate with the AS MRP degree. 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09498A" w:rsidRDefault="0009498A">
      <w:pPr>
        <w:rPr>
          <w:rFonts w:ascii="Univers" w:hAnsi="Univers"/>
          <w:b/>
          <w:bC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BF68A9">
        <w:rPr>
          <w:rFonts w:ascii="Univers" w:hAnsi="Univers"/>
          <w:sz w:val="20"/>
          <w:szCs w:val="20"/>
        </w:rPr>
        <w:t xml:space="preserve"> – </w:t>
      </w:r>
      <w:r w:rsidR="005427EF">
        <w:rPr>
          <w:rFonts w:ascii="Univers" w:hAnsi="Univers"/>
          <w:sz w:val="20"/>
          <w:szCs w:val="20"/>
        </w:rPr>
        <w:t>Chemical Engineering</w:t>
      </w:r>
    </w:p>
    <w:p w:rsidR="00F54F25" w:rsidRDefault="005C116F"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5427EF"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r>
                            <w:r w:rsidR="0011377B">
                              <w:rPr>
                                <w:rFonts w:ascii="Univers" w:hAnsi="Univers"/>
                                <w:sz w:val="20"/>
                                <w:szCs w:val="20"/>
                              </w:rPr>
                              <w:t>HIST&amp; 128</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11377B">
                              <w:rPr>
                                <w:rFonts w:ascii="Univers" w:hAnsi="Univers"/>
                                <w:sz w:val="20"/>
                                <w:szCs w:val="20"/>
                              </w:rPr>
                              <w:t>MATH 238</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r w:rsidR="00B90F20">
                              <w:rPr>
                                <w:rFonts w:ascii="Univers" w:hAnsi="Univers"/>
                                <w:sz w:val="20"/>
                                <w:szCs w:val="20"/>
                              </w:rPr>
                              <w:tab/>
                            </w:r>
                            <w:r w:rsidR="00B90F20">
                              <w:rPr>
                                <w:rFonts w:ascii="Univers" w:hAnsi="Univers"/>
                                <w:sz w:val="20"/>
                                <w:szCs w:val="20"/>
                              </w:rPr>
                              <w:tab/>
                            </w:r>
                          </w:p>
                          <w:p w:rsidR="00FF54D3" w:rsidRPr="002F49C0" w:rsidRDefault="0011377B" w:rsidP="00FF54D3">
                            <w:pPr>
                              <w:rPr>
                                <w:rFonts w:ascii="Univers" w:hAnsi="Univers"/>
                                <w:sz w:val="20"/>
                                <w:szCs w:val="20"/>
                              </w:rPr>
                            </w:pPr>
                            <w:r>
                              <w:rPr>
                                <w:rFonts w:ascii="Univers" w:hAnsi="Univers"/>
                                <w:sz w:val="20"/>
                                <w:szCs w:val="20"/>
                              </w:rPr>
                              <w:t>ENGL&amp; 235</w:t>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ART 105</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B90F20">
                              <w:rPr>
                                <w:rFonts w:ascii="Univers" w:hAnsi="Univers"/>
                                <w:sz w:val="20"/>
                                <w:szCs w:val="20"/>
                              </w:rPr>
                              <w:t>CHEM&amp; 163</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w:t>
                            </w:r>
                            <w:r w:rsidR="00B90F20">
                              <w:rPr>
                                <w:rFonts w:ascii="Univers" w:hAnsi="Univers"/>
                                <w:sz w:val="20"/>
                                <w:szCs w:val="20"/>
                              </w:rPr>
                              <w:t>&amp; 254</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B90F20">
                              <w:rPr>
                                <w:rFonts w:ascii="Univers" w:hAnsi="Univers"/>
                                <w:sz w:val="20"/>
                                <w:szCs w:val="20"/>
                              </w:rPr>
                              <w:t xml:space="preserve">MATH </w:t>
                            </w:r>
                            <w:r w:rsidR="0011377B">
                              <w:rPr>
                                <w:rFonts w:ascii="Univers" w:hAnsi="Univers"/>
                                <w:sz w:val="20"/>
                                <w:szCs w:val="20"/>
                              </w:rPr>
                              <w:t>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B90F20">
                              <w:rPr>
                                <w:rFonts w:ascii="Univers" w:hAnsi="Univers"/>
                                <w:sz w:val="20"/>
                                <w:szCs w:val="20"/>
                              </w:rPr>
                              <w:t>PHYS&amp; 223</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p>
                          <w:p w:rsidR="00FF54D3" w:rsidRPr="002F49C0" w:rsidRDefault="00B90F20" w:rsidP="00FF54D3">
                            <w:pPr>
                              <w:rPr>
                                <w:rFonts w:ascii="Univers" w:hAnsi="Univers"/>
                                <w:sz w:val="20"/>
                                <w:szCs w:val="20"/>
                              </w:rPr>
                            </w:pPr>
                            <w:r>
                              <w:rPr>
                                <w:rFonts w:ascii="Univers" w:hAnsi="Univers"/>
                                <w:sz w:val="20"/>
                                <w:szCs w:val="20"/>
                              </w:rPr>
                              <w:t>CHEM&amp; 261</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11377B">
                              <w:rPr>
                                <w:rFonts w:ascii="Univers" w:hAnsi="Univers"/>
                                <w:sz w:val="20"/>
                                <w:szCs w:val="20"/>
                              </w:rPr>
                              <w:t>CHEM&amp; 262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5427EF"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r>
                      <w:r w:rsidR="0011377B">
                        <w:rPr>
                          <w:rFonts w:ascii="Univers" w:hAnsi="Univers"/>
                          <w:sz w:val="20"/>
                          <w:szCs w:val="20"/>
                        </w:rPr>
                        <w:t>HIST&amp; 128</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11377B">
                        <w:rPr>
                          <w:rFonts w:ascii="Univers" w:hAnsi="Univers"/>
                          <w:sz w:val="20"/>
                          <w:szCs w:val="20"/>
                        </w:rPr>
                        <w:t>MATH 238</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r w:rsidR="00B90F20">
                        <w:rPr>
                          <w:rFonts w:ascii="Univers" w:hAnsi="Univers"/>
                          <w:sz w:val="20"/>
                          <w:szCs w:val="20"/>
                        </w:rPr>
                        <w:tab/>
                      </w:r>
                      <w:r w:rsidR="00B90F20">
                        <w:rPr>
                          <w:rFonts w:ascii="Univers" w:hAnsi="Univers"/>
                          <w:sz w:val="20"/>
                          <w:szCs w:val="20"/>
                        </w:rPr>
                        <w:tab/>
                      </w:r>
                    </w:p>
                    <w:p w:rsidR="00FF54D3" w:rsidRPr="002F49C0" w:rsidRDefault="0011377B" w:rsidP="00FF54D3">
                      <w:pPr>
                        <w:rPr>
                          <w:rFonts w:ascii="Univers" w:hAnsi="Univers"/>
                          <w:sz w:val="20"/>
                          <w:szCs w:val="20"/>
                        </w:rPr>
                      </w:pPr>
                      <w:r>
                        <w:rPr>
                          <w:rFonts w:ascii="Univers" w:hAnsi="Univers"/>
                          <w:sz w:val="20"/>
                          <w:szCs w:val="20"/>
                        </w:rPr>
                        <w:t>ENGL&amp; 235</w:t>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ART 105</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B90F20">
                        <w:rPr>
                          <w:rFonts w:ascii="Univers" w:hAnsi="Univers"/>
                          <w:sz w:val="20"/>
                          <w:szCs w:val="20"/>
                        </w:rPr>
                        <w:t>CHEM&amp; 163</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w:t>
                      </w:r>
                      <w:r w:rsidR="00B90F20">
                        <w:rPr>
                          <w:rFonts w:ascii="Univers" w:hAnsi="Univers"/>
                          <w:sz w:val="20"/>
                          <w:szCs w:val="20"/>
                        </w:rPr>
                        <w:t>&amp; 254</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B90F20">
                        <w:rPr>
                          <w:rFonts w:ascii="Univers" w:hAnsi="Univers"/>
                          <w:sz w:val="20"/>
                          <w:szCs w:val="20"/>
                        </w:rPr>
                        <w:t xml:space="preserve">MATH </w:t>
                      </w:r>
                      <w:r w:rsidR="0011377B">
                        <w:rPr>
                          <w:rFonts w:ascii="Univers" w:hAnsi="Univers"/>
                          <w:sz w:val="20"/>
                          <w:szCs w:val="20"/>
                        </w:rPr>
                        <w:t>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B90F20">
                        <w:rPr>
                          <w:rFonts w:ascii="Univers" w:hAnsi="Univers"/>
                          <w:sz w:val="20"/>
                          <w:szCs w:val="20"/>
                        </w:rPr>
                        <w:t>PHYS&amp; 223</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p>
                    <w:p w:rsidR="00FF54D3" w:rsidRPr="002F49C0" w:rsidRDefault="00B90F20" w:rsidP="00FF54D3">
                      <w:pPr>
                        <w:rPr>
                          <w:rFonts w:ascii="Univers" w:hAnsi="Univers"/>
                          <w:sz w:val="20"/>
                          <w:szCs w:val="20"/>
                        </w:rPr>
                      </w:pPr>
                      <w:r>
                        <w:rPr>
                          <w:rFonts w:ascii="Univers" w:hAnsi="Univers"/>
                          <w:sz w:val="20"/>
                          <w:szCs w:val="20"/>
                        </w:rPr>
                        <w:t>CHEM&amp; 261</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11377B">
                        <w:rPr>
                          <w:rFonts w:ascii="Univers" w:hAnsi="Univers"/>
                          <w:sz w:val="20"/>
                          <w:szCs w:val="20"/>
                        </w:rPr>
                        <w:t>CHEM&amp; 262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404451" w:rsidRDefault="00A111E0" w:rsidP="00404451">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B90F20">
        <w:rPr>
          <w:rFonts w:ascii="Univers" w:hAnsi="Univers" w:cs="Arial"/>
          <w:i/>
          <w:sz w:val="18"/>
          <w:szCs w:val="18"/>
        </w:rPr>
        <w:t>98</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w:t>
      </w:r>
      <w:r w:rsidR="00B90F20">
        <w:rPr>
          <w:rFonts w:ascii="Univers" w:hAnsi="Univers" w:cs="Arial"/>
          <w:i/>
          <w:sz w:val="18"/>
          <w:szCs w:val="18"/>
        </w:rPr>
        <w:t>and Econ&amp; 202 are</w:t>
      </w:r>
      <w:r w:rsidR="00705C63" w:rsidRPr="002F49C0">
        <w:rPr>
          <w:rFonts w:ascii="Univers" w:hAnsi="Univers" w:cs="Arial"/>
          <w:i/>
          <w:sz w:val="18"/>
          <w:szCs w:val="18"/>
        </w:rPr>
        <w:t xml:space="preserve"> required Social</w:t>
      </w:r>
      <w:r w:rsidR="002F49C0">
        <w:rPr>
          <w:rFonts w:ascii="Univers" w:hAnsi="Univers" w:cs="Arial"/>
          <w:i/>
          <w:sz w:val="18"/>
          <w:szCs w:val="18"/>
        </w:rPr>
        <w:t xml:space="preserve"> Science course</w:t>
      </w:r>
      <w:r w:rsidR="00B90F20">
        <w:rPr>
          <w:rFonts w:ascii="Univers" w:hAnsi="Univers" w:cs="Arial"/>
          <w:i/>
          <w:sz w:val="18"/>
          <w:szCs w:val="18"/>
        </w:rPr>
        <w:t>s</w:t>
      </w:r>
      <w:r w:rsidR="002F49C0">
        <w:rPr>
          <w:rFonts w:ascii="Univers" w:hAnsi="Univers" w:cs="Arial"/>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w:t>
      </w:r>
      <w:bookmarkStart w:id="0" w:name="_GoBack"/>
      <w:bookmarkEnd w:id="0"/>
      <w:r w:rsidR="00FF458B" w:rsidRPr="00FF458B">
        <w:rPr>
          <w:rFonts w:ascii="Univers" w:hAnsi="Univers" w:cs="Arial"/>
          <w:i/>
          <w:sz w:val="18"/>
          <w:szCs w:val="18"/>
        </w:rPr>
        <w:t>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E16799" w:rsidRPr="00E16799" w:rsidRDefault="005C116F" w:rsidP="00E613E0">
      <w:pPr>
        <w:pStyle w:val="Title"/>
        <w:tabs>
          <w:tab w:val="left" w:pos="3836"/>
        </w:tabs>
        <w:jc w:val="left"/>
        <w:rPr>
          <w:rFonts w:ascii="Calibri" w:eastAsia="Calibri" w:hAnsi="Calibri" w:cs="Calibri"/>
          <w:sz w:val="36"/>
          <w:szCs w:val="36"/>
          <w:lang w:bidi="en-US"/>
        </w:rPr>
      </w:pPr>
      <w:r>
        <w:rPr>
          <w:noProof/>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-69850</wp:posOffset>
            </wp:positionV>
            <wp:extent cx="1076325" cy="304800"/>
            <wp:effectExtent l="0" t="0" r="0" b="0"/>
            <wp:wrapTight wrapText="bothSides">
              <wp:wrapPolygon edited="0">
                <wp:start x="0" y="0"/>
                <wp:lineTo x="0" y="20250"/>
                <wp:lineTo x="21409" y="20250"/>
                <wp:lineTo x="21409" y="0"/>
                <wp:lineTo x="0" y="0"/>
              </wp:wrapPolygon>
            </wp:wrapTight>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99" w:rsidRPr="00E16799">
        <w:rPr>
          <w:rFonts w:ascii="Calibri" w:eastAsia="Calibri" w:hAnsi="Calibri" w:cs="Calibri"/>
          <w:sz w:val="36"/>
          <w:szCs w:val="36"/>
          <w:lang w:bidi="en-US"/>
        </w:rPr>
        <w:t>Associate of Science</w:t>
      </w:r>
      <w:r w:rsidR="00E16799" w:rsidRPr="00E16799">
        <w:rPr>
          <w:rFonts w:ascii="Calibri" w:eastAsia="Calibri" w:hAnsi="Calibri" w:cs="Calibri"/>
          <w:spacing w:val="-5"/>
          <w:sz w:val="36"/>
          <w:szCs w:val="36"/>
          <w:lang w:bidi="en-US"/>
        </w:rPr>
        <w:t xml:space="preserve"> </w:t>
      </w:r>
      <w:r w:rsidR="00E16799" w:rsidRPr="00E16799">
        <w:rPr>
          <w:rFonts w:ascii="Calibri" w:eastAsia="Calibri" w:hAnsi="Calibri" w:cs="Calibri"/>
          <w:spacing w:val="-19"/>
          <w:sz w:val="36"/>
          <w:szCs w:val="36"/>
          <w:lang w:bidi="en-US"/>
        </w:rPr>
        <w:t>in</w:t>
      </w:r>
      <w:r w:rsidR="00E16799">
        <w:rPr>
          <w:rFonts w:ascii="Calibri" w:eastAsia="Calibri" w:hAnsi="Calibri" w:cs="Calibri"/>
          <w:spacing w:val="-19"/>
          <w:sz w:val="36"/>
          <w:szCs w:val="36"/>
          <w:lang w:bidi="en-US"/>
        </w:rPr>
        <w:t xml:space="preserve"> </w:t>
      </w:r>
      <w:r w:rsidR="00E613E0">
        <w:rPr>
          <w:rFonts w:ascii="Calibri" w:eastAsia="Calibri" w:hAnsi="Calibri" w:cs="Calibri"/>
          <w:lang w:bidi="en-US"/>
        </w:rPr>
        <w:t>Bioengineering and Chemical Engineering</w:t>
      </w:r>
    </w:p>
    <w:p w:rsidR="00E16799" w:rsidRPr="00E16799" w:rsidRDefault="00E16799" w:rsidP="00E16799">
      <w:pPr>
        <w:widowControl w:val="0"/>
        <w:autoSpaceDE w:val="0"/>
        <w:autoSpaceDN w:val="0"/>
        <w:spacing w:line="268" w:lineRule="exact"/>
        <w:ind w:right="15"/>
        <w:jc w:val="center"/>
        <w:rPr>
          <w:rFonts w:ascii="Calibri" w:eastAsia="Calibri" w:hAnsi="Calibri" w:cs="Calibri"/>
          <w:i/>
          <w:sz w:val="22"/>
          <w:szCs w:val="22"/>
          <w:lang w:bidi="en-US"/>
        </w:rPr>
      </w:pPr>
      <w:r w:rsidRPr="00E16799">
        <w:rPr>
          <w:rFonts w:ascii="Calibri" w:eastAsia="Calibri" w:hAnsi="Calibri" w:cs="Calibri"/>
          <w:sz w:val="22"/>
          <w:szCs w:val="22"/>
          <w:lang w:bidi="en-US"/>
        </w:rPr>
        <w:t xml:space="preserve">Degree Completion Worksheet </w:t>
      </w:r>
      <w:r w:rsidRPr="00E16799">
        <w:rPr>
          <w:rFonts w:ascii="Calibri" w:eastAsia="Calibri" w:hAnsi="Calibri" w:cs="Calibri"/>
          <w:i/>
          <w:sz w:val="22"/>
          <w:szCs w:val="22"/>
          <w:lang w:bidi="en-US"/>
        </w:rPr>
        <w:t>(Not an official evaluation document)</w:t>
      </w:r>
    </w:p>
    <w:p w:rsidR="00E613E0" w:rsidRDefault="00E613E0" w:rsidP="00E613E0">
      <w:pPr>
        <w:tabs>
          <w:tab w:val="left" w:pos="5506"/>
          <w:tab w:val="left" w:pos="8583"/>
          <w:tab w:val="left" w:pos="10935"/>
        </w:tabs>
        <w:spacing w:before="101"/>
        <w:ind w:left="120"/>
        <w:rPr>
          <w:sz w:val="20"/>
        </w:rPr>
      </w:pPr>
      <w:r>
        <w:t>NAME</w:t>
      </w:r>
      <w:r>
        <w:rPr>
          <w:sz w:val="20"/>
        </w:rPr>
        <w:t>:</w:t>
      </w:r>
      <w:r>
        <w:rPr>
          <w:sz w:val="20"/>
          <w:u w:val="single"/>
        </w:rPr>
        <w:t xml:space="preserve"> </w:t>
      </w:r>
      <w:r>
        <w:rPr>
          <w:sz w:val="20"/>
          <w:u w:val="single"/>
        </w:rPr>
        <w:tab/>
      </w:r>
      <w:r>
        <w:t>SID</w:t>
      </w:r>
      <w:r>
        <w:rPr>
          <w:sz w:val="20"/>
        </w:rPr>
        <w:t>:</w:t>
      </w:r>
      <w:r>
        <w:rPr>
          <w:sz w:val="20"/>
          <w:u w:val="single"/>
        </w:rPr>
        <w:t xml:space="preserve"> </w:t>
      </w:r>
      <w:r>
        <w:rPr>
          <w:sz w:val="20"/>
          <w:u w:val="single"/>
        </w:rPr>
        <w:tab/>
      </w:r>
      <w:r>
        <w:t>Date</w:t>
      </w:r>
      <w:r>
        <w:rPr>
          <w:sz w:val="20"/>
        </w:rPr>
        <w:t>:</w:t>
      </w:r>
      <w:r>
        <w:rPr>
          <w:spacing w:val="1"/>
          <w:sz w:val="20"/>
        </w:rPr>
        <w:t xml:space="preserve"> </w:t>
      </w:r>
      <w:r>
        <w:rPr>
          <w:sz w:val="20"/>
          <w:u w:val="single"/>
        </w:rPr>
        <w:t xml:space="preserve"> </w:t>
      </w:r>
      <w:r>
        <w:rPr>
          <w:sz w:val="20"/>
          <w:u w:val="single"/>
        </w:rPr>
        <w:tab/>
      </w:r>
    </w:p>
    <w:p w:rsidR="00E613E0" w:rsidRDefault="00E613E0" w:rsidP="00E613E0">
      <w:pPr>
        <w:spacing w:before="3" w:after="1"/>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630"/>
        <w:gridCol w:w="540"/>
        <w:gridCol w:w="4142"/>
      </w:tblGrid>
      <w:tr w:rsidR="00E613E0" w:rsidTr="002B5EE1">
        <w:trPr>
          <w:trHeight w:val="295"/>
        </w:trPr>
        <w:tc>
          <w:tcPr>
            <w:tcW w:w="10799" w:type="dxa"/>
            <w:gridSpan w:val="5"/>
          </w:tcPr>
          <w:p w:rsidR="00E613E0" w:rsidRDefault="00E613E0" w:rsidP="002B5EE1">
            <w:pPr>
              <w:pStyle w:val="TableParagraph"/>
              <w:spacing w:before="2" w:line="274" w:lineRule="exact"/>
              <w:ind w:left="2673" w:right="2662"/>
              <w:jc w:val="center"/>
              <w:rPr>
                <w:b/>
                <w:sz w:val="24"/>
              </w:rPr>
            </w:pPr>
            <w:r>
              <w:rPr>
                <w:b/>
                <w:sz w:val="24"/>
              </w:rPr>
              <w:t>BASIC REQUIREMENTS (15 credits)</w:t>
            </w:r>
          </w:p>
        </w:tc>
      </w:tr>
      <w:tr w:rsidR="00E613E0" w:rsidTr="002B5EE1">
        <w:trPr>
          <w:trHeight w:val="585"/>
        </w:trPr>
        <w:tc>
          <w:tcPr>
            <w:tcW w:w="2606" w:type="dxa"/>
          </w:tcPr>
          <w:p w:rsidR="00E613E0" w:rsidRDefault="00E613E0" w:rsidP="002B5EE1">
            <w:pPr>
              <w:pStyle w:val="TableParagraph"/>
              <w:spacing w:line="264" w:lineRule="exact"/>
              <w:ind w:left="110"/>
              <w:rPr>
                <w:b/>
              </w:rPr>
            </w:pPr>
            <w:r>
              <w:rPr>
                <w:b/>
              </w:rPr>
              <w:t>Communication Skills</w:t>
            </w:r>
          </w:p>
          <w:p w:rsidR="00E613E0" w:rsidRDefault="00E613E0" w:rsidP="002B5EE1">
            <w:pPr>
              <w:pStyle w:val="TableParagraph"/>
              <w:spacing w:line="219" w:lineRule="exact"/>
              <w:ind w:left="110"/>
              <w:rPr>
                <w:i/>
                <w:sz w:val="18"/>
              </w:rPr>
            </w:pPr>
            <w:r>
              <w:rPr>
                <w:i/>
                <w:sz w:val="18"/>
              </w:rPr>
              <w:t>- 5 credits</w:t>
            </w:r>
          </w:p>
        </w:tc>
        <w:tc>
          <w:tcPr>
            <w:tcW w:w="2881" w:type="dxa"/>
          </w:tcPr>
          <w:p w:rsidR="00E613E0" w:rsidRDefault="00E613E0" w:rsidP="002B5EE1">
            <w:pPr>
              <w:pStyle w:val="TableParagraph"/>
              <w:spacing w:before="9"/>
              <w:rPr>
                <w:sz w:val="27"/>
              </w:rPr>
            </w:pPr>
          </w:p>
          <w:p w:rsidR="00E613E0" w:rsidRDefault="00E613E0" w:rsidP="002B5EE1">
            <w:pPr>
              <w:pStyle w:val="TableParagraph"/>
              <w:tabs>
                <w:tab w:val="left" w:pos="470"/>
              </w:tabs>
              <w:spacing w:before="1" w:line="225" w:lineRule="exact"/>
              <w:ind w:left="110"/>
              <w:rPr>
                <w:b/>
                <w:sz w:val="20"/>
              </w:rPr>
            </w:pPr>
            <w:r>
              <w:rPr>
                <w:sz w:val="20"/>
              </w:rPr>
              <w:t>1.</w:t>
            </w:r>
            <w:r>
              <w:rPr>
                <w:sz w:val="20"/>
              </w:rPr>
              <w:tab/>
            </w:r>
            <w:r>
              <w:rPr>
                <w:b/>
                <w:sz w:val="20"/>
              </w:rPr>
              <w:t>ENGL&amp;</w:t>
            </w:r>
            <w:r>
              <w:rPr>
                <w:b/>
                <w:spacing w:val="-2"/>
                <w:sz w:val="20"/>
              </w:rPr>
              <w:t xml:space="preserve"> 101</w:t>
            </w:r>
          </w:p>
        </w:tc>
        <w:tc>
          <w:tcPr>
            <w:tcW w:w="630" w:type="dxa"/>
          </w:tcPr>
          <w:p w:rsidR="00E613E0" w:rsidRDefault="00E613E0" w:rsidP="002B5EE1">
            <w:pPr>
              <w:pStyle w:val="TableParagraph"/>
              <w:spacing w:line="239" w:lineRule="exact"/>
              <w:ind w:left="195"/>
              <w:rPr>
                <w:b/>
                <w:sz w:val="20"/>
              </w:rPr>
            </w:pPr>
            <w:r>
              <w:rPr>
                <w:b/>
                <w:sz w:val="20"/>
              </w:rPr>
              <w:t>GR</w:t>
            </w:r>
          </w:p>
        </w:tc>
        <w:tc>
          <w:tcPr>
            <w:tcW w:w="540" w:type="dxa"/>
          </w:tcPr>
          <w:p w:rsidR="00E613E0" w:rsidRDefault="00E613E0" w:rsidP="002B5EE1">
            <w:pPr>
              <w:pStyle w:val="TableParagraph"/>
              <w:ind w:left="220" w:right="131" w:hanging="60"/>
              <w:rPr>
                <w:b/>
                <w:sz w:val="20"/>
              </w:rPr>
            </w:pPr>
            <w:r>
              <w:rPr>
                <w:b/>
                <w:sz w:val="20"/>
              </w:rPr>
              <w:t>CR 5</w:t>
            </w:r>
          </w:p>
        </w:tc>
        <w:tc>
          <w:tcPr>
            <w:tcW w:w="4142" w:type="dxa"/>
          </w:tcPr>
          <w:p w:rsidR="00E613E0" w:rsidRDefault="00E613E0" w:rsidP="002B5EE1">
            <w:pPr>
              <w:pStyle w:val="TableParagraph"/>
              <w:rPr>
                <w:rFonts w:ascii="Times New Roman"/>
                <w:sz w:val="20"/>
              </w:rPr>
            </w:pPr>
          </w:p>
        </w:tc>
      </w:tr>
      <w:tr w:rsidR="00E613E0" w:rsidTr="002B5EE1">
        <w:trPr>
          <w:trHeight w:val="440"/>
        </w:trPr>
        <w:tc>
          <w:tcPr>
            <w:tcW w:w="2606" w:type="dxa"/>
            <w:vMerge w:val="restart"/>
          </w:tcPr>
          <w:p w:rsidR="00E613E0" w:rsidRDefault="00E613E0" w:rsidP="002B5EE1">
            <w:pPr>
              <w:pStyle w:val="TableParagraph"/>
              <w:spacing w:line="264" w:lineRule="exact"/>
              <w:ind w:left="110"/>
              <w:rPr>
                <w:b/>
              </w:rPr>
            </w:pPr>
            <w:r>
              <w:rPr>
                <w:b/>
              </w:rPr>
              <w:t>Quantitative Skills</w:t>
            </w:r>
          </w:p>
          <w:p w:rsidR="00E613E0" w:rsidRDefault="00E613E0" w:rsidP="002B5EE1">
            <w:pPr>
              <w:pStyle w:val="TableParagraph"/>
              <w:spacing w:line="219" w:lineRule="exact"/>
              <w:ind w:left="110"/>
              <w:rPr>
                <w:i/>
                <w:sz w:val="18"/>
              </w:rPr>
            </w:pPr>
            <w:r>
              <w:rPr>
                <w:i/>
                <w:sz w:val="18"/>
              </w:rPr>
              <w:t>- 10 credits</w:t>
            </w:r>
          </w:p>
        </w:tc>
        <w:tc>
          <w:tcPr>
            <w:tcW w:w="2881" w:type="dxa"/>
          </w:tcPr>
          <w:p w:rsidR="00E613E0" w:rsidRDefault="00E613E0" w:rsidP="002B5EE1">
            <w:pPr>
              <w:pStyle w:val="TableParagraph"/>
              <w:tabs>
                <w:tab w:val="left" w:pos="470"/>
              </w:tabs>
              <w:spacing w:before="94"/>
              <w:ind w:left="110"/>
              <w:rPr>
                <w:b/>
                <w:sz w:val="20"/>
              </w:rPr>
            </w:pPr>
            <w:r>
              <w:rPr>
                <w:sz w:val="20"/>
              </w:rPr>
              <w:t>1.</w:t>
            </w:r>
            <w:r>
              <w:rPr>
                <w:sz w:val="20"/>
              </w:rPr>
              <w:tab/>
            </w:r>
            <w:r>
              <w:rPr>
                <w:b/>
                <w:sz w:val="20"/>
              </w:rPr>
              <w:t>MATH&amp;</w:t>
            </w:r>
            <w:r>
              <w:rPr>
                <w:b/>
                <w:spacing w:val="-2"/>
                <w:sz w:val="20"/>
              </w:rPr>
              <w:t xml:space="preserve"> 151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94"/>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42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84"/>
              <w:ind w:left="110"/>
              <w:rPr>
                <w:b/>
                <w:sz w:val="20"/>
              </w:rPr>
            </w:pPr>
            <w:r>
              <w:rPr>
                <w:sz w:val="20"/>
              </w:rPr>
              <w:t>2.</w:t>
            </w:r>
            <w:r>
              <w:rPr>
                <w:sz w:val="20"/>
              </w:rPr>
              <w:tab/>
            </w:r>
            <w:r>
              <w:rPr>
                <w:b/>
                <w:sz w:val="20"/>
              </w:rPr>
              <w:t>MATH&amp;</w:t>
            </w:r>
            <w:r>
              <w:rPr>
                <w:b/>
                <w:spacing w:val="-2"/>
                <w:sz w:val="20"/>
              </w:rPr>
              <w:t xml:space="preserve"> </w:t>
            </w:r>
            <w:r>
              <w:rPr>
                <w:b/>
                <w:sz w:val="20"/>
              </w:rPr>
              <w:t>152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84"/>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295"/>
        </w:trPr>
        <w:tc>
          <w:tcPr>
            <w:tcW w:w="10799" w:type="dxa"/>
            <w:gridSpan w:val="5"/>
          </w:tcPr>
          <w:p w:rsidR="00E613E0" w:rsidRDefault="00E613E0" w:rsidP="002B5EE1">
            <w:pPr>
              <w:pStyle w:val="TableParagraph"/>
              <w:spacing w:before="2" w:line="274" w:lineRule="exact"/>
              <w:ind w:left="2673" w:right="2664"/>
              <w:jc w:val="center"/>
              <w:rPr>
                <w:b/>
                <w:sz w:val="24"/>
              </w:rPr>
            </w:pPr>
            <w:r>
              <w:rPr>
                <w:b/>
                <w:sz w:val="24"/>
              </w:rPr>
              <w:t>DISTRIBUTION REQUIREMENTS (15 credits)</w:t>
            </w:r>
          </w:p>
        </w:tc>
      </w:tr>
      <w:tr w:rsidR="00E613E0" w:rsidTr="002B5EE1">
        <w:trPr>
          <w:trHeight w:val="390"/>
        </w:trPr>
        <w:tc>
          <w:tcPr>
            <w:tcW w:w="2606" w:type="dxa"/>
            <w:vMerge w:val="restart"/>
          </w:tcPr>
          <w:p w:rsidR="00E613E0" w:rsidRDefault="00E613E0" w:rsidP="002B5EE1">
            <w:pPr>
              <w:pStyle w:val="TableParagraph"/>
              <w:spacing w:line="242" w:lineRule="auto"/>
              <w:ind w:left="110" w:right="635"/>
              <w:rPr>
                <w:b/>
              </w:rPr>
            </w:pPr>
            <w:r>
              <w:rPr>
                <w:b/>
              </w:rPr>
              <w:t>Humanities &amp; Social Sciences</w:t>
            </w:r>
          </w:p>
          <w:p w:rsidR="00E613E0" w:rsidRDefault="00E613E0" w:rsidP="002B5EE1">
            <w:pPr>
              <w:pStyle w:val="TableParagraph"/>
              <w:spacing w:line="215" w:lineRule="exact"/>
              <w:ind w:left="110"/>
              <w:rPr>
                <w:i/>
                <w:sz w:val="18"/>
              </w:rPr>
            </w:pPr>
            <w:r>
              <w:rPr>
                <w:i/>
                <w:sz w:val="18"/>
              </w:rPr>
              <w:t>- 15 credits</w:t>
            </w:r>
          </w:p>
          <w:p w:rsidR="00E613E0" w:rsidRDefault="00E613E0" w:rsidP="002B5EE1">
            <w:pPr>
              <w:pStyle w:val="TableParagraph"/>
              <w:spacing w:line="220" w:lineRule="atLeast"/>
              <w:ind w:left="110"/>
              <w:rPr>
                <w:i/>
                <w:sz w:val="18"/>
              </w:rPr>
            </w:pPr>
            <w:r>
              <w:rPr>
                <w:i/>
                <w:sz w:val="18"/>
              </w:rPr>
              <w:t>Most students fulfill the Multicultural Requirement here.</w:t>
            </w:r>
          </w:p>
        </w:tc>
        <w:tc>
          <w:tcPr>
            <w:tcW w:w="2881" w:type="dxa"/>
          </w:tcPr>
          <w:p w:rsidR="00E613E0" w:rsidRDefault="00E613E0" w:rsidP="002B5EE1">
            <w:pPr>
              <w:pStyle w:val="TableParagraph"/>
              <w:spacing w:before="69"/>
              <w:ind w:left="110"/>
              <w:rPr>
                <w:sz w:val="20"/>
              </w:rPr>
            </w:pPr>
            <w:r>
              <w:rPr>
                <w:sz w:val="20"/>
              </w:rPr>
              <w:t>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E613E0">
            <w:pPr>
              <w:pStyle w:val="TableParagraph"/>
              <w:numPr>
                <w:ilvl w:val="0"/>
                <w:numId w:val="22"/>
              </w:numPr>
              <w:tabs>
                <w:tab w:val="left" w:pos="296"/>
              </w:tabs>
              <w:spacing w:line="254" w:lineRule="exact"/>
              <w:ind w:left="295" w:hanging="186"/>
              <w:rPr>
                <w:sz w:val="20"/>
              </w:rPr>
            </w:pPr>
            <w:r>
              <w:rPr>
                <w:sz w:val="20"/>
              </w:rPr>
              <w:t>5 credits</w:t>
            </w:r>
            <w:r>
              <w:rPr>
                <w:spacing w:val="-2"/>
                <w:sz w:val="20"/>
              </w:rPr>
              <w:t xml:space="preserve"> Social Sciences</w:t>
            </w:r>
          </w:p>
          <w:p w:rsidR="00E613E0" w:rsidRDefault="00E613E0" w:rsidP="00E613E0">
            <w:pPr>
              <w:pStyle w:val="TableParagraph"/>
              <w:numPr>
                <w:ilvl w:val="0"/>
                <w:numId w:val="22"/>
              </w:numPr>
              <w:tabs>
                <w:tab w:val="left" w:pos="306"/>
              </w:tabs>
              <w:ind w:hanging="196"/>
              <w:rPr>
                <w:sz w:val="20"/>
              </w:rPr>
            </w:pPr>
            <w:r>
              <w:rPr>
                <w:sz w:val="20"/>
              </w:rPr>
              <w:t>5 credits Social Sciences</w:t>
            </w:r>
          </w:p>
          <w:p w:rsidR="00E613E0" w:rsidRDefault="00E613E0" w:rsidP="00E613E0">
            <w:pPr>
              <w:pStyle w:val="TableParagraph"/>
              <w:numPr>
                <w:ilvl w:val="0"/>
                <w:numId w:val="22"/>
              </w:numPr>
              <w:tabs>
                <w:tab w:val="left" w:pos="306"/>
              </w:tabs>
              <w:spacing w:before="4" w:line="235" w:lineRule="auto"/>
              <w:ind w:right="565" w:hanging="195"/>
              <w:rPr>
                <w:sz w:val="20"/>
              </w:rPr>
            </w:pPr>
            <w:r>
              <w:rPr>
                <w:sz w:val="20"/>
              </w:rPr>
              <w:t>5 additional credits Humanities or</w:t>
            </w:r>
            <w:r>
              <w:rPr>
                <w:spacing w:val="-19"/>
                <w:sz w:val="20"/>
              </w:rPr>
              <w:t xml:space="preserve"> </w:t>
            </w:r>
            <w:r>
              <w:rPr>
                <w:sz w:val="20"/>
              </w:rPr>
              <w:t>Social Sciences</w:t>
            </w:r>
          </w:p>
          <w:p w:rsidR="00E613E0" w:rsidRPr="000D348D" w:rsidRDefault="00E613E0" w:rsidP="002B5EE1">
            <w:pPr>
              <w:pStyle w:val="TableParagraph"/>
              <w:tabs>
                <w:tab w:val="left" w:pos="306"/>
              </w:tabs>
              <w:spacing w:before="4" w:line="235" w:lineRule="auto"/>
              <w:ind w:left="305" w:right="565"/>
              <w:rPr>
                <w:sz w:val="16"/>
                <w:szCs w:val="16"/>
              </w:rPr>
            </w:pPr>
            <w:r w:rsidRPr="000D348D">
              <w:rPr>
                <w:sz w:val="16"/>
                <w:szCs w:val="16"/>
              </w:rPr>
              <w:t xml:space="preserve">At least five credits must be </w:t>
            </w:r>
            <w:r>
              <w:rPr>
                <w:sz w:val="16"/>
                <w:szCs w:val="16"/>
              </w:rPr>
              <w:t xml:space="preserve">a </w:t>
            </w:r>
            <w:r w:rsidRPr="000D348D">
              <w:rPr>
                <w:sz w:val="16"/>
                <w:szCs w:val="16"/>
              </w:rPr>
              <w:t>multicultural course.</w:t>
            </w:r>
            <w:r>
              <w:rPr>
                <w:sz w:val="16"/>
                <w:szCs w:val="16"/>
              </w:rPr>
              <w:t xml:space="preserve"> </w:t>
            </w:r>
            <w:r w:rsidRPr="000D348D">
              <w:rPr>
                <w:sz w:val="16"/>
                <w:szCs w:val="16"/>
              </w:rPr>
              <w:t xml:space="preserve">Economics </w:t>
            </w:r>
            <w:r>
              <w:rPr>
                <w:sz w:val="16"/>
                <w:szCs w:val="16"/>
              </w:rPr>
              <w:t>and</w:t>
            </w:r>
            <w:r w:rsidRPr="000D348D">
              <w:rPr>
                <w:sz w:val="16"/>
                <w:szCs w:val="16"/>
              </w:rPr>
              <w:t xml:space="preserve"> </w:t>
            </w:r>
            <w:proofErr w:type="spellStart"/>
            <w:r w:rsidRPr="000D348D">
              <w:rPr>
                <w:sz w:val="16"/>
                <w:szCs w:val="16"/>
              </w:rPr>
              <w:t>Engr</w:t>
            </w:r>
            <w:proofErr w:type="spellEnd"/>
            <w:r w:rsidRPr="000D348D">
              <w:rPr>
                <w:sz w:val="16"/>
                <w:szCs w:val="16"/>
              </w:rPr>
              <w:t>&amp; 104</w:t>
            </w:r>
            <w:r>
              <w:rPr>
                <w:sz w:val="16"/>
                <w:szCs w:val="16"/>
              </w:rPr>
              <w:t xml:space="preserve"> Recommended</w:t>
            </w:r>
            <w:r w:rsidRPr="000D348D">
              <w:rPr>
                <w:sz w:val="16"/>
                <w:szCs w:val="16"/>
              </w:rPr>
              <w:t xml:space="preserve"> Recommended.</w:t>
            </w:r>
            <w:r>
              <w:rPr>
                <w:sz w:val="16"/>
                <w:szCs w:val="16"/>
              </w:rPr>
              <w:t>)</w:t>
            </w: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74"/>
              <w:ind w:left="110"/>
              <w:rPr>
                <w:sz w:val="20"/>
              </w:rPr>
            </w:pPr>
            <w:r>
              <w:rPr>
                <w:sz w:val="20"/>
              </w:rPr>
              <w:t>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E613E0">
        <w:trPr>
          <w:trHeight w:hRule="exact" w:val="64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74"/>
              <w:ind w:left="110"/>
              <w:rPr>
                <w:sz w:val="20"/>
              </w:rPr>
            </w:pPr>
            <w:r>
              <w:rPr>
                <w:sz w:val="20"/>
              </w:rPr>
              <w:t>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245"/>
        </w:trPr>
        <w:tc>
          <w:tcPr>
            <w:tcW w:w="10799" w:type="dxa"/>
            <w:gridSpan w:val="5"/>
          </w:tcPr>
          <w:p w:rsidR="00E613E0" w:rsidRDefault="00E613E0" w:rsidP="002B5EE1">
            <w:pPr>
              <w:pStyle w:val="TableParagraph"/>
              <w:spacing w:before="2" w:line="274" w:lineRule="exact"/>
              <w:ind w:left="2673" w:right="2664"/>
              <w:jc w:val="center"/>
              <w:rPr>
                <w:rFonts w:ascii="Times New Roman"/>
                <w:sz w:val="20"/>
              </w:rPr>
            </w:pPr>
            <w:r w:rsidRPr="00337E49">
              <w:rPr>
                <w:b/>
                <w:sz w:val="24"/>
              </w:rPr>
              <w:t>SPECIALIZATION COURSES</w:t>
            </w:r>
            <w:r>
              <w:rPr>
                <w:b/>
                <w:sz w:val="24"/>
              </w:rPr>
              <w:t xml:space="preserve"> (48 CREDITS)</w:t>
            </w:r>
          </w:p>
        </w:tc>
      </w:tr>
      <w:tr w:rsidR="00E613E0" w:rsidTr="002B5EE1">
        <w:trPr>
          <w:trHeight w:val="390"/>
        </w:trPr>
        <w:tc>
          <w:tcPr>
            <w:tcW w:w="2606" w:type="dxa"/>
            <w:vMerge w:val="restart"/>
          </w:tcPr>
          <w:p w:rsidR="00E613E0" w:rsidRDefault="00E613E0" w:rsidP="002B5EE1">
            <w:pPr>
              <w:pStyle w:val="TableParagraph"/>
              <w:spacing w:line="264" w:lineRule="exact"/>
              <w:ind w:left="110"/>
              <w:rPr>
                <w:b/>
              </w:rPr>
            </w:pPr>
            <w:r>
              <w:rPr>
                <w:b/>
              </w:rPr>
              <w:t>Physics</w:t>
            </w:r>
          </w:p>
          <w:p w:rsidR="00E613E0" w:rsidRDefault="00E613E0" w:rsidP="002B5EE1">
            <w:pPr>
              <w:pStyle w:val="TableParagraph"/>
              <w:spacing w:line="219" w:lineRule="exact"/>
              <w:ind w:left="110"/>
              <w:rPr>
                <w:i/>
                <w:sz w:val="18"/>
              </w:rPr>
            </w:pPr>
            <w:r>
              <w:rPr>
                <w:i/>
                <w:sz w:val="18"/>
              </w:rPr>
              <w:t>- 18 credits</w:t>
            </w:r>
          </w:p>
        </w:tc>
        <w:tc>
          <w:tcPr>
            <w:tcW w:w="2881" w:type="dxa"/>
          </w:tcPr>
          <w:p w:rsidR="00E613E0" w:rsidRDefault="00E613E0" w:rsidP="002B5EE1">
            <w:pPr>
              <w:pStyle w:val="TableParagraph"/>
              <w:tabs>
                <w:tab w:val="left" w:pos="470"/>
              </w:tabs>
              <w:spacing w:before="70"/>
              <w:ind w:left="110"/>
              <w:rPr>
                <w:b/>
                <w:sz w:val="20"/>
              </w:rPr>
            </w:pPr>
            <w:r>
              <w:rPr>
                <w:sz w:val="20"/>
              </w:rPr>
              <w:t>1.</w:t>
            </w:r>
            <w:r>
              <w:rPr>
                <w:sz w:val="20"/>
              </w:rPr>
              <w:tab/>
            </w:r>
            <w:r>
              <w:rPr>
                <w:b/>
                <w:sz w:val="20"/>
              </w:rPr>
              <w:t>PHYS&amp;</w:t>
            </w:r>
            <w:r>
              <w:rPr>
                <w:b/>
                <w:spacing w:val="-2"/>
                <w:sz w:val="20"/>
              </w:rPr>
              <w:t xml:space="preserve"> </w:t>
            </w:r>
            <w:r>
              <w:rPr>
                <w:b/>
                <w:sz w:val="20"/>
              </w:rPr>
              <w:t>221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0"/>
              <w:ind w:left="12"/>
              <w:jc w:val="center"/>
              <w:rPr>
                <w:b/>
                <w:sz w:val="20"/>
              </w:rPr>
            </w:pPr>
            <w:r>
              <w:rPr>
                <w:b/>
                <w:sz w:val="20"/>
              </w:rPr>
              <w:t>6</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4"/>
              <w:ind w:left="110"/>
              <w:rPr>
                <w:b/>
                <w:sz w:val="20"/>
              </w:rPr>
            </w:pPr>
            <w:r>
              <w:rPr>
                <w:sz w:val="20"/>
              </w:rPr>
              <w:t>2.</w:t>
            </w:r>
            <w:r>
              <w:rPr>
                <w:sz w:val="20"/>
              </w:rPr>
              <w:tab/>
            </w:r>
            <w:r>
              <w:rPr>
                <w:b/>
                <w:sz w:val="20"/>
              </w:rPr>
              <w:t>PHYS&amp;</w:t>
            </w:r>
            <w:r>
              <w:rPr>
                <w:b/>
                <w:spacing w:val="-2"/>
                <w:sz w:val="20"/>
              </w:rPr>
              <w:t xml:space="preserve"> </w:t>
            </w:r>
            <w:r>
              <w:rPr>
                <w:b/>
                <w:sz w:val="20"/>
              </w:rPr>
              <w:t>222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6</w:t>
            </w:r>
          </w:p>
        </w:tc>
        <w:tc>
          <w:tcPr>
            <w:tcW w:w="4142" w:type="dxa"/>
            <w:vMerge/>
            <w:tcBorders>
              <w:top w:val="nil"/>
            </w:tcBorders>
          </w:tcPr>
          <w:p w:rsidR="00E613E0" w:rsidRDefault="00E613E0" w:rsidP="002B5EE1">
            <w:pPr>
              <w:rPr>
                <w:sz w:val="2"/>
                <w:szCs w:val="2"/>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69"/>
              <w:ind w:left="110"/>
              <w:rPr>
                <w:b/>
                <w:sz w:val="20"/>
              </w:rPr>
            </w:pPr>
            <w:r>
              <w:rPr>
                <w:sz w:val="20"/>
              </w:rPr>
              <w:t>3.</w:t>
            </w:r>
            <w:r>
              <w:rPr>
                <w:sz w:val="20"/>
              </w:rPr>
              <w:tab/>
            </w:r>
            <w:r>
              <w:rPr>
                <w:b/>
                <w:sz w:val="20"/>
              </w:rPr>
              <w:t>PHYS&amp;</w:t>
            </w:r>
            <w:r>
              <w:rPr>
                <w:b/>
                <w:spacing w:val="-2"/>
                <w:sz w:val="20"/>
              </w:rPr>
              <w:t xml:space="preserve"> </w:t>
            </w:r>
            <w:r>
              <w:rPr>
                <w:b/>
                <w:sz w:val="20"/>
              </w:rPr>
              <w:t>223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69"/>
              <w:ind w:left="12"/>
              <w:jc w:val="center"/>
              <w:rPr>
                <w:b/>
                <w:sz w:val="20"/>
              </w:rPr>
            </w:pPr>
            <w:r>
              <w:rPr>
                <w:b/>
                <w:sz w:val="20"/>
              </w:rPr>
              <w:t>6</w:t>
            </w:r>
          </w:p>
        </w:tc>
        <w:tc>
          <w:tcPr>
            <w:tcW w:w="4142" w:type="dxa"/>
            <w:vMerge/>
            <w:tcBorders>
              <w:top w:val="nil"/>
            </w:tcBorders>
          </w:tcPr>
          <w:p w:rsidR="00E613E0" w:rsidRDefault="00E613E0" w:rsidP="002B5EE1">
            <w:pPr>
              <w:rPr>
                <w:sz w:val="2"/>
                <w:szCs w:val="2"/>
              </w:rPr>
            </w:pPr>
          </w:p>
        </w:tc>
      </w:tr>
      <w:tr w:rsidR="00E613E0" w:rsidTr="002B5EE1">
        <w:trPr>
          <w:trHeight w:val="405"/>
        </w:trPr>
        <w:tc>
          <w:tcPr>
            <w:tcW w:w="2606" w:type="dxa"/>
            <w:vMerge w:val="restart"/>
          </w:tcPr>
          <w:p w:rsidR="00E613E0" w:rsidRDefault="00E613E0" w:rsidP="002B5EE1">
            <w:pPr>
              <w:pStyle w:val="TableParagraph"/>
              <w:spacing w:line="268" w:lineRule="exact"/>
              <w:ind w:left="110"/>
              <w:rPr>
                <w:b/>
              </w:rPr>
            </w:pPr>
            <w:r>
              <w:rPr>
                <w:b/>
              </w:rPr>
              <w:t>General Chemistry</w:t>
            </w:r>
          </w:p>
          <w:p w:rsidR="00E613E0" w:rsidRDefault="00E613E0" w:rsidP="002B5EE1">
            <w:pPr>
              <w:pStyle w:val="TableParagraph"/>
              <w:spacing w:line="219" w:lineRule="exact"/>
              <w:ind w:left="110"/>
              <w:rPr>
                <w:i/>
                <w:sz w:val="18"/>
              </w:rPr>
            </w:pPr>
            <w:r>
              <w:rPr>
                <w:i/>
                <w:sz w:val="18"/>
              </w:rPr>
              <w:t>- 20 credits</w:t>
            </w:r>
          </w:p>
        </w:tc>
        <w:tc>
          <w:tcPr>
            <w:tcW w:w="2881" w:type="dxa"/>
          </w:tcPr>
          <w:p w:rsidR="00E613E0" w:rsidRDefault="00E613E0" w:rsidP="002B5EE1">
            <w:pPr>
              <w:pStyle w:val="TableParagraph"/>
              <w:tabs>
                <w:tab w:val="left" w:pos="470"/>
              </w:tabs>
              <w:spacing w:before="79"/>
              <w:ind w:left="110"/>
              <w:rPr>
                <w:b/>
                <w:sz w:val="20"/>
              </w:rPr>
            </w:pPr>
            <w:r>
              <w:rPr>
                <w:sz w:val="20"/>
              </w:rPr>
              <w:t>1.</w:t>
            </w:r>
            <w:r>
              <w:rPr>
                <w:sz w:val="20"/>
              </w:rPr>
              <w:tab/>
            </w:r>
            <w:r>
              <w:rPr>
                <w:b/>
                <w:sz w:val="20"/>
              </w:rPr>
              <w:t>CHEM&amp;</w:t>
            </w:r>
            <w:r>
              <w:rPr>
                <w:b/>
                <w:spacing w:val="-2"/>
                <w:sz w:val="20"/>
              </w:rPr>
              <w:t xml:space="preserve"> </w:t>
            </w:r>
            <w:r>
              <w:rPr>
                <w:b/>
                <w:sz w:val="20"/>
              </w:rPr>
              <w:t>161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9"/>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5"/>
              <w:ind w:left="110"/>
              <w:rPr>
                <w:b/>
                <w:sz w:val="20"/>
              </w:rPr>
            </w:pPr>
            <w:r>
              <w:rPr>
                <w:sz w:val="20"/>
              </w:rPr>
              <w:t>2.</w:t>
            </w:r>
            <w:r>
              <w:rPr>
                <w:sz w:val="20"/>
              </w:rPr>
              <w:tab/>
            </w:r>
            <w:r>
              <w:rPr>
                <w:b/>
                <w:sz w:val="20"/>
              </w:rPr>
              <w:t>CHEM&amp;</w:t>
            </w:r>
            <w:r>
              <w:rPr>
                <w:b/>
                <w:spacing w:val="-2"/>
                <w:sz w:val="20"/>
              </w:rPr>
              <w:t xml:space="preserve"> </w:t>
            </w:r>
            <w:r>
              <w:rPr>
                <w:b/>
                <w:sz w:val="20"/>
              </w:rPr>
              <w:t>162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5"/>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4"/>
              <w:ind w:left="110"/>
              <w:rPr>
                <w:b/>
                <w:sz w:val="20"/>
              </w:rPr>
            </w:pPr>
            <w:r>
              <w:rPr>
                <w:sz w:val="20"/>
              </w:rPr>
              <w:t>3.</w:t>
            </w:r>
            <w:r>
              <w:rPr>
                <w:sz w:val="20"/>
              </w:rPr>
              <w:tab/>
            </w:r>
            <w:r>
              <w:rPr>
                <w:b/>
                <w:sz w:val="20"/>
              </w:rPr>
              <w:t>CHEM&amp;</w:t>
            </w:r>
            <w:r>
              <w:rPr>
                <w:b/>
                <w:spacing w:val="-2"/>
                <w:sz w:val="20"/>
              </w:rPr>
              <w:t xml:space="preserve"> </w:t>
            </w:r>
            <w:r>
              <w:rPr>
                <w:b/>
                <w:sz w:val="20"/>
              </w:rPr>
              <w:t>163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69"/>
              <w:ind w:left="110"/>
              <w:rPr>
                <w:b/>
                <w:sz w:val="20"/>
              </w:rPr>
            </w:pPr>
            <w:r>
              <w:rPr>
                <w:sz w:val="20"/>
              </w:rPr>
              <w:t>4.</w:t>
            </w:r>
            <w:r>
              <w:rPr>
                <w:sz w:val="20"/>
              </w:rPr>
              <w:tab/>
            </w:r>
            <w:r>
              <w:rPr>
                <w:b/>
                <w:sz w:val="20"/>
              </w:rPr>
              <w:t>CHEM&amp;</w:t>
            </w:r>
            <w:r>
              <w:rPr>
                <w:b/>
                <w:spacing w:val="-2"/>
                <w:sz w:val="20"/>
              </w:rPr>
              <w:t xml:space="preserve"> </w:t>
            </w:r>
            <w:r>
              <w:rPr>
                <w:b/>
                <w:sz w:val="20"/>
              </w:rPr>
              <w:t>261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69"/>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5"/>
        </w:trPr>
        <w:tc>
          <w:tcPr>
            <w:tcW w:w="2606" w:type="dxa"/>
            <w:vMerge w:val="restart"/>
          </w:tcPr>
          <w:p w:rsidR="00E613E0" w:rsidRDefault="00E613E0" w:rsidP="002B5EE1">
            <w:pPr>
              <w:pStyle w:val="TableParagraph"/>
              <w:spacing w:line="268" w:lineRule="exact"/>
              <w:ind w:left="110"/>
              <w:rPr>
                <w:b/>
              </w:rPr>
            </w:pPr>
            <w:r>
              <w:rPr>
                <w:b/>
              </w:rPr>
              <w:t>Additional Math</w:t>
            </w:r>
          </w:p>
          <w:p w:rsidR="00E613E0" w:rsidRDefault="00E613E0" w:rsidP="002B5EE1">
            <w:pPr>
              <w:pStyle w:val="TableParagraph"/>
              <w:spacing w:line="219" w:lineRule="exact"/>
              <w:ind w:left="110"/>
              <w:rPr>
                <w:i/>
                <w:sz w:val="18"/>
              </w:rPr>
            </w:pPr>
            <w:r>
              <w:rPr>
                <w:i/>
                <w:sz w:val="18"/>
              </w:rPr>
              <w:t>- 10 credits</w:t>
            </w:r>
          </w:p>
        </w:tc>
        <w:tc>
          <w:tcPr>
            <w:tcW w:w="2881" w:type="dxa"/>
          </w:tcPr>
          <w:p w:rsidR="00E613E0" w:rsidRDefault="00E613E0" w:rsidP="002B5EE1">
            <w:pPr>
              <w:pStyle w:val="TableParagraph"/>
              <w:tabs>
                <w:tab w:val="left" w:pos="470"/>
              </w:tabs>
              <w:spacing w:before="74"/>
              <w:ind w:left="110"/>
              <w:rPr>
                <w:b/>
                <w:sz w:val="20"/>
              </w:rPr>
            </w:pPr>
            <w:r>
              <w:rPr>
                <w:sz w:val="20"/>
              </w:rPr>
              <w:t>1.</w:t>
            </w:r>
            <w:r>
              <w:rPr>
                <w:sz w:val="20"/>
              </w:rPr>
              <w:tab/>
            </w:r>
            <w:r>
              <w:rPr>
                <w:b/>
                <w:sz w:val="20"/>
              </w:rPr>
              <w:t>MATH&amp;</w:t>
            </w:r>
            <w:r>
              <w:rPr>
                <w:b/>
                <w:spacing w:val="-2"/>
                <w:sz w:val="20"/>
              </w:rPr>
              <w:t xml:space="preserve"> </w:t>
            </w:r>
            <w:r>
              <w:rPr>
                <w:b/>
                <w:sz w:val="20"/>
              </w:rPr>
              <w:t>153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0"/>
              <w:ind w:left="110"/>
              <w:rPr>
                <w:b/>
                <w:sz w:val="20"/>
              </w:rPr>
            </w:pPr>
            <w:r>
              <w:rPr>
                <w:sz w:val="20"/>
              </w:rPr>
              <w:t>2.</w:t>
            </w:r>
            <w:r>
              <w:rPr>
                <w:sz w:val="20"/>
              </w:rPr>
              <w:tab/>
            </w:r>
            <w:r>
              <w:rPr>
                <w:b/>
                <w:sz w:val="20"/>
              </w:rPr>
              <w:t>MATH</w:t>
            </w:r>
            <w:r>
              <w:rPr>
                <w:b/>
                <w:spacing w:val="-3"/>
                <w:sz w:val="20"/>
              </w:rPr>
              <w:t xml:space="preserve"> </w:t>
            </w:r>
            <w:r>
              <w:rPr>
                <w:b/>
                <w:sz w:val="20"/>
              </w:rPr>
              <w:t>238</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0"/>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10"/>
        </w:trPr>
        <w:tc>
          <w:tcPr>
            <w:tcW w:w="10799" w:type="dxa"/>
            <w:gridSpan w:val="5"/>
          </w:tcPr>
          <w:p w:rsidR="00E613E0" w:rsidRDefault="00E613E0" w:rsidP="002B5EE1">
            <w:pPr>
              <w:pStyle w:val="TableParagraph"/>
              <w:spacing w:before="1" w:line="289" w:lineRule="exact"/>
              <w:ind w:left="2673" w:right="2664"/>
              <w:jc w:val="center"/>
              <w:rPr>
                <w:b/>
                <w:sz w:val="24"/>
              </w:rPr>
            </w:pPr>
            <w:r>
              <w:rPr>
                <w:b/>
                <w:sz w:val="24"/>
              </w:rPr>
              <w:t>ADDITIONAL SPECIALIZATION COURSES (20-21 credits)</w:t>
            </w:r>
          </w:p>
        </w:tc>
      </w:tr>
      <w:tr w:rsidR="00E613E0" w:rsidTr="002B5EE1">
        <w:trPr>
          <w:trHeight w:val="380"/>
        </w:trPr>
        <w:tc>
          <w:tcPr>
            <w:tcW w:w="2606" w:type="dxa"/>
            <w:vMerge w:val="restart"/>
          </w:tcPr>
          <w:p w:rsidR="00E613E0" w:rsidRDefault="00E613E0" w:rsidP="002B5EE1">
            <w:pPr>
              <w:pStyle w:val="TableParagraph"/>
              <w:ind w:left="110"/>
              <w:rPr>
                <w:sz w:val="18"/>
              </w:rPr>
            </w:pPr>
            <w:r>
              <w:rPr>
                <w:sz w:val="18"/>
              </w:rPr>
              <w:t>ENGR&amp; 104 may be taken either to meet Social Sciences distribution requirement or to meet additional specialization course requirements, but not both.</w:t>
            </w:r>
          </w:p>
        </w:tc>
        <w:tc>
          <w:tcPr>
            <w:tcW w:w="2881" w:type="dxa"/>
          </w:tcPr>
          <w:p w:rsidR="00E613E0" w:rsidRDefault="00E613E0" w:rsidP="002B5EE1">
            <w:pPr>
              <w:pStyle w:val="TableParagraph"/>
              <w:spacing w:before="64"/>
              <w:ind w:left="110"/>
              <w:rPr>
                <w:sz w:val="20"/>
              </w:rPr>
            </w:pPr>
            <w:r>
              <w:rPr>
                <w:sz w:val="20"/>
              </w:rPr>
              <w:t>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E613E0">
            <w:pPr>
              <w:pStyle w:val="TableParagraph"/>
              <w:numPr>
                <w:ilvl w:val="0"/>
                <w:numId w:val="21"/>
              </w:numPr>
              <w:tabs>
                <w:tab w:val="left" w:pos="296"/>
              </w:tabs>
              <w:ind w:right="339" w:firstLine="0"/>
              <w:rPr>
                <w:sz w:val="20"/>
              </w:rPr>
            </w:pPr>
            <w:r>
              <w:rPr>
                <w:sz w:val="20"/>
              </w:rPr>
              <w:t>Select a minimum of 4 additional courses from the following list.  You MUST select either CHEM&amp; 262 or BIOL&amp; 221. You may select both. BIOL&amp; 221, 222, CHEM&amp; 262, CS 142, MATH 220, MATH&amp; 254, ENGR&amp;</w:t>
            </w:r>
            <w:r>
              <w:rPr>
                <w:spacing w:val="-19"/>
                <w:sz w:val="20"/>
              </w:rPr>
              <w:t xml:space="preserve"> </w:t>
            </w:r>
            <w:r>
              <w:rPr>
                <w:sz w:val="20"/>
              </w:rPr>
              <w:t>104, 204, 214, 224, ENGL&amp; 235, ENGR</w:t>
            </w:r>
            <w:r>
              <w:rPr>
                <w:spacing w:val="-14"/>
                <w:sz w:val="20"/>
              </w:rPr>
              <w:t xml:space="preserve"> </w:t>
            </w:r>
            <w:r>
              <w:rPr>
                <w:sz w:val="20"/>
              </w:rPr>
              <w:t>170, 240</w:t>
            </w:r>
          </w:p>
        </w:tc>
      </w:tr>
      <w:tr w:rsidR="00E613E0" w:rsidTr="002B5EE1">
        <w:trPr>
          <w:trHeight w:val="38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4"/>
              <w:ind w:left="110"/>
              <w:rPr>
                <w:sz w:val="20"/>
              </w:rPr>
            </w:pPr>
            <w:r>
              <w:rPr>
                <w:sz w:val="20"/>
              </w:rPr>
              <w:t>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8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5"/>
              <w:ind w:left="110"/>
              <w:rPr>
                <w:sz w:val="20"/>
              </w:rPr>
            </w:pPr>
            <w:r>
              <w:rPr>
                <w:sz w:val="20"/>
              </w:rPr>
              <w:t>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74"/>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4"/>
              <w:ind w:left="110"/>
              <w:rPr>
                <w:sz w:val="20"/>
              </w:rPr>
            </w:pPr>
            <w:r>
              <w:rPr>
                <w:sz w:val="20"/>
              </w:rPr>
              <w:t>4.</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50"/>
        </w:trPr>
        <w:tc>
          <w:tcPr>
            <w:tcW w:w="6117" w:type="dxa"/>
            <w:gridSpan w:val="3"/>
          </w:tcPr>
          <w:p w:rsidR="00E613E0" w:rsidRDefault="00E613E0" w:rsidP="002B5EE1">
            <w:pPr>
              <w:pStyle w:val="TableParagraph"/>
              <w:spacing w:before="54"/>
              <w:ind w:left="750"/>
              <w:rPr>
                <w:b/>
                <w:sz w:val="20"/>
              </w:rPr>
            </w:pPr>
            <w:r>
              <w:rPr>
                <w:b/>
                <w:sz w:val="20"/>
              </w:rPr>
              <w:t>TOTAL COLLEGE LEVEL CREDITS EARNED TOWARD THE DEGREE:</w:t>
            </w: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2B5EE1">
            <w:pPr>
              <w:pStyle w:val="TableParagraph"/>
              <w:ind w:left="360" w:hanging="250"/>
              <w:rPr>
                <w:b/>
                <w:sz w:val="20"/>
              </w:rPr>
            </w:pPr>
            <w:r>
              <w:rPr>
                <w:b/>
                <w:sz w:val="20"/>
              </w:rPr>
              <w:t>□ At least 5 credits applied to the degree are from an approved multicultural course.</w:t>
            </w:r>
          </w:p>
        </w:tc>
      </w:tr>
      <w:tr w:rsidR="00E613E0" w:rsidTr="002B5EE1">
        <w:trPr>
          <w:trHeight w:val="490"/>
        </w:trPr>
        <w:tc>
          <w:tcPr>
            <w:tcW w:w="6117" w:type="dxa"/>
            <w:gridSpan w:val="3"/>
          </w:tcPr>
          <w:p w:rsidR="00E613E0" w:rsidRDefault="00E613E0" w:rsidP="002B5EE1">
            <w:pPr>
              <w:pStyle w:val="TableParagraph"/>
              <w:spacing w:line="244" w:lineRule="exact"/>
              <w:ind w:right="97"/>
              <w:jc w:val="right"/>
              <w:rPr>
                <w:b/>
                <w:sz w:val="20"/>
              </w:rPr>
            </w:pPr>
            <w:r>
              <w:rPr>
                <w:b/>
                <w:sz w:val="20"/>
              </w:rPr>
              <w:t>98-99 credit hours are listed in the</w:t>
            </w:r>
            <w:r>
              <w:rPr>
                <w:b/>
                <w:spacing w:val="-24"/>
                <w:sz w:val="20"/>
              </w:rPr>
              <w:t xml:space="preserve"> </w:t>
            </w:r>
            <w:r>
              <w:rPr>
                <w:b/>
                <w:sz w:val="20"/>
              </w:rPr>
              <w:t>degree.</w:t>
            </w:r>
          </w:p>
          <w:p w:rsidR="00E613E0" w:rsidRDefault="00E613E0" w:rsidP="002B5EE1">
            <w:pPr>
              <w:pStyle w:val="TableParagraph"/>
              <w:spacing w:before="1" w:line="225" w:lineRule="exact"/>
              <w:ind w:right="104"/>
              <w:jc w:val="right"/>
              <w:rPr>
                <w:b/>
                <w:sz w:val="20"/>
              </w:rPr>
            </w:pPr>
            <w:r>
              <w:rPr>
                <w:b/>
                <w:sz w:val="20"/>
              </w:rPr>
              <w:t>30</w:t>
            </w:r>
            <w:r>
              <w:rPr>
                <w:b/>
                <w:spacing w:val="-5"/>
                <w:sz w:val="20"/>
              </w:rPr>
              <w:t xml:space="preserve"> </w:t>
            </w:r>
            <w:r>
              <w:rPr>
                <w:b/>
                <w:sz w:val="20"/>
              </w:rPr>
              <w:t>additional</w:t>
            </w:r>
            <w:r>
              <w:rPr>
                <w:b/>
                <w:spacing w:val="-3"/>
                <w:sz w:val="20"/>
              </w:rPr>
              <w:t xml:space="preserve"> </w:t>
            </w:r>
            <w:r>
              <w:rPr>
                <w:b/>
                <w:sz w:val="20"/>
              </w:rPr>
              <w:t>credits</w:t>
            </w:r>
            <w:r>
              <w:rPr>
                <w:b/>
                <w:spacing w:val="-3"/>
                <w:sz w:val="20"/>
              </w:rPr>
              <w:t xml:space="preserve"> </w:t>
            </w:r>
            <w:r>
              <w:rPr>
                <w:b/>
                <w:sz w:val="20"/>
              </w:rPr>
              <w:t>are</w:t>
            </w:r>
            <w:r>
              <w:rPr>
                <w:b/>
                <w:spacing w:val="-3"/>
                <w:sz w:val="20"/>
              </w:rPr>
              <w:t xml:space="preserve"> </w:t>
            </w:r>
            <w:r>
              <w:rPr>
                <w:b/>
                <w:sz w:val="20"/>
              </w:rPr>
              <w:t>required</w:t>
            </w:r>
            <w:r>
              <w:rPr>
                <w:b/>
                <w:spacing w:val="-6"/>
                <w:sz w:val="20"/>
              </w:rPr>
              <w:t xml:space="preserve"> </w:t>
            </w:r>
            <w:r>
              <w:rPr>
                <w:b/>
                <w:sz w:val="20"/>
              </w:rPr>
              <w:t>to</w:t>
            </w:r>
            <w:r>
              <w:rPr>
                <w:b/>
                <w:spacing w:val="-1"/>
                <w:sz w:val="20"/>
              </w:rPr>
              <w:t xml:space="preserve"> </w:t>
            </w:r>
            <w:r>
              <w:rPr>
                <w:b/>
                <w:sz w:val="20"/>
              </w:rPr>
              <w:t>earn</w:t>
            </w:r>
            <w:r>
              <w:rPr>
                <w:b/>
                <w:spacing w:val="-5"/>
                <w:sz w:val="20"/>
              </w:rPr>
              <w:t xml:space="preserve"> </w:t>
            </w:r>
            <w:r>
              <w:rPr>
                <w:b/>
                <w:sz w:val="20"/>
              </w:rPr>
              <w:t>a</w:t>
            </w:r>
            <w:r>
              <w:rPr>
                <w:b/>
                <w:spacing w:val="-3"/>
                <w:sz w:val="20"/>
              </w:rPr>
              <w:t xml:space="preserve"> </w:t>
            </w:r>
            <w:r>
              <w:rPr>
                <w:b/>
                <w:sz w:val="20"/>
              </w:rPr>
              <w:t>second</w:t>
            </w:r>
            <w:r>
              <w:rPr>
                <w:b/>
                <w:spacing w:val="-5"/>
                <w:sz w:val="20"/>
              </w:rPr>
              <w:t xml:space="preserve"> </w:t>
            </w:r>
            <w:r>
              <w:rPr>
                <w:b/>
                <w:sz w:val="20"/>
              </w:rPr>
              <w:t>degree.</w:t>
            </w: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490"/>
        </w:trPr>
        <w:tc>
          <w:tcPr>
            <w:tcW w:w="10799" w:type="dxa"/>
            <w:gridSpan w:val="5"/>
          </w:tcPr>
          <w:p w:rsidR="00E613E0" w:rsidRDefault="00E613E0" w:rsidP="002B5EE1">
            <w:pPr>
              <w:pStyle w:val="TableParagraph"/>
              <w:ind w:left="110"/>
              <w:rPr>
                <w:sz w:val="20"/>
              </w:rPr>
            </w:pPr>
            <w:r>
              <w:rPr>
                <w:sz w:val="20"/>
              </w:rPr>
              <w:t>To earn the Associate of Science degree, student must have earned at least 30 applicable credits at TCC, have a cumulative GPA of</w:t>
            </w:r>
          </w:p>
          <w:p w:rsidR="00E613E0" w:rsidRDefault="00E613E0" w:rsidP="002B5EE1">
            <w:pPr>
              <w:pStyle w:val="TableParagraph"/>
              <w:spacing w:before="1" w:line="225" w:lineRule="exact"/>
              <w:ind w:left="110"/>
              <w:rPr>
                <w:sz w:val="20"/>
              </w:rPr>
            </w:pPr>
            <w:r>
              <w:rPr>
                <w:sz w:val="20"/>
              </w:rPr>
              <w:t>2.00 in all coursework applied to the degree, and have a cumulative GPA of 2.00 in all TCC college-level courses.</w:t>
            </w:r>
          </w:p>
        </w:tc>
      </w:tr>
    </w:tbl>
    <w:p w:rsidR="00E613E0" w:rsidRDefault="00E613E0" w:rsidP="00E613E0">
      <w:pPr>
        <w:spacing w:before="2"/>
        <w:rPr>
          <w:sz w:val="17"/>
        </w:rPr>
      </w:pPr>
    </w:p>
    <w:tbl>
      <w:tblPr>
        <w:tblW w:w="1081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2866"/>
        <w:gridCol w:w="2866"/>
        <w:gridCol w:w="2631"/>
      </w:tblGrid>
      <w:tr w:rsidR="00E613E0" w:rsidTr="00E613E0">
        <w:trPr>
          <w:trHeight w:val="245"/>
        </w:trPr>
        <w:tc>
          <w:tcPr>
            <w:tcW w:w="2451" w:type="dxa"/>
          </w:tcPr>
          <w:p w:rsidR="00E613E0" w:rsidRDefault="00E613E0" w:rsidP="002B5EE1">
            <w:pPr>
              <w:pStyle w:val="TableParagraph"/>
              <w:spacing w:line="225" w:lineRule="exact"/>
              <w:ind w:left="110"/>
              <w:rPr>
                <w:sz w:val="20"/>
              </w:rPr>
            </w:pPr>
            <w:r>
              <w:rPr>
                <w:sz w:val="20"/>
              </w:rPr>
              <w:t>FALL</w:t>
            </w:r>
          </w:p>
        </w:tc>
        <w:tc>
          <w:tcPr>
            <w:tcW w:w="2866" w:type="dxa"/>
          </w:tcPr>
          <w:p w:rsidR="00E613E0" w:rsidRDefault="00E613E0" w:rsidP="002B5EE1">
            <w:pPr>
              <w:pStyle w:val="TableParagraph"/>
              <w:spacing w:line="225" w:lineRule="exact"/>
              <w:ind w:left="105"/>
              <w:rPr>
                <w:sz w:val="20"/>
              </w:rPr>
            </w:pPr>
            <w:r>
              <w:rPr>
                <w:sz w:val="20"/>
              </w:rPr>
              <w:t>WINTER</w:t>
            </w:r>
          </w:p>
        </w:tc>
        <w:tc>
          <w:tcPr>
            <w:tcW w:w="2866" w:type="dxa"/>
          </w:tcPr>
          <w:p w:rsidR="00E613E0" w:rsidRDefault="00E613E0" w:rsidP="002B5EE1">
            <w:pPr>
              <w:pStyle w:val="TableParagraph"/>
              <w:spacing w:line="225" w:lineRule="exact"/>
              <w:ind w:left="105"/>
              <w:rPr>
                <w:sz w:val="20"/>
              </w:rPr>
            </w:pPr>
            <w:r>
              <w:rPr>
                <w:sz w:val="20"/>
              </w:rPr>
              <w:t>SPRING</w:t>
            </w:r>
          </w:p>
        </w:tc>
        <w:tc>
          <w:tcPr>
            <w:tcW w:w="2631" w:type="dxa"/>
          </w:tcPr>
          <w:p w:rsidR="00E613E0" w:rsidRDefault="00E613E0" w:rsidP="002B5EE1">
            <w:pPr>
              <w:pStyle w:val="TableParagraph"/>
              <w:spacing w:line="225" w:lineRule="exact"/>
              <w:ind w:left="104"/>
              <w:rPr>
                <w:sz w:val="20"/>
              </w:rPr>
            </w:pPr>
            <w:r>
              <w:rPr>
                <w:sz w:val="20"/>
              </w:rPr>
              <w:t>SUMMER</w:t>
            </w:r>
          </w:p>
        </w:tc>
      </w:tr>
    </w:tbl>
    <w:p w:rsidR="00F47C20" w:rsidRPr="00590366" w:rsidRDefault="00E613E0" w:rsidP="00590366">
      <w:pPr>
        <w:widowControl w:val="0"/>
        <w:tabs>
          <w:tab w:val="left" w:pos="5386"/>
          <w:tab w:val="left" w:pos="8463"/>
          <w:tab w:val="left" w:pos="10814"/>
        </w:tabs>
        <w:autoSpaceDE w:val="0"/>
        <w:autoSpaceDN w:val="0"/>
        <w:ind w:right="2"/>
        <w:rPr>
          <w:rFonts w:ascii="Rockwell" w:hAnsi="Rockwell"/>
          <w:sz w:val="20"/>
          <w:szCs w:val="20"/>
        </w:rPr>
      </w:pPr>
      <w:r w:rsidRPr="00590366">
        <w:rPr>
          <w:b/>
          <w:sz w:val="20"/>
          <w:szCs w:val="20"/>
        </w:rPr>
        <w:t>2021- 22 TCC Catalog.</w:t>
      </w:r>
    </w:p>
    <w:sectPr w:rsidR="00F47C20" w:rsidRPr="00590366" w:rsidSect="00FF458B">
      <w:headerReference w:type="default" r:id="rId9"/>
      <w:footerReference w:type="default" r:id="rId10"/>
      <w:pgSz w:w="12240" w:h="15840"/>
      <w:pgMar w:top="720" w:right="720" w:bottom="90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C0" w:rsidRDefault="00FB08C0">
      <w:r>
        <w:separator/>
      </w:r>
    </w:p>
  </w:endnote>
  <w:endnote w:type="continuationSeparator" w:id="0">
    <w:p w:rsidR="00FB08C0" w:rsidRDefault="00FB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5427EF">
      <w:rPr>
        <w:noProof/>
      </w:rPr>
      <w:t>10/4/2021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C0" w:rsidRDefault="00FB08C0">
      <w:r>
        <w:separator/>
      </w:r>
    </w:p>
  </w:footnote>
  <w:footnote w:type="continuationSeparator" w:id="0">
    <w:p w:rsidR="00FB08C0" w:rsidRDefault="00FB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608BA"/>
    <w:multiLevelType w:val="hybridMultilevel"/>
    <w:tmpl w:val="117C147C"/>
    <w:lvl w:ilvl="0" w:tplc="21565AE6">
      <w:numFmt w:val="bullet"/>
      <w:lvlText w:val=""/>
      <w:lvlJc w:val="left"/>
      <w:pPr>
        <w:ind w:left="305" w:hanging="185"/>
      </w:pPr>
      <w:rPr>
        <w:rFonts w:ascii="Symbol" w:eastAsia="Symbol" w:hAnsi="Symbol" w:cs="Symbol" w:hint="default"/>
        <w:w w:val="100"/>
        <w:sz w:val="20"/>
        <w:szCs w:val="20"/>
        <w:lang w:val="en-US" w:eastAsia="en-US" w:bidi="en-US"/>
      </w:rPr>
    </w:lvl>
    <w:lvl w:ilvl="1" w:tplc="A8CE6860">
      <w:numFmt w:val="bullet"/>
      <w:lvlText w:val="•"/>
      <w:lvlJc w:val="left"/>
      <w:pPr>
        <w:ind w:left="683" w:hanging="185"/>
      </w:pPr>
      <w:rPr>
        <w:rFonts w:hint="default"/>
        <w:lang w:val="en-US" w:eastAsia="en-US" w:bidi="en-US"/>
      </w:rPr>
    </w:lvl>
    <w:lvl w:ilvl="2" w:tplc="BADCF9F2">
      <w:numFmt w:val="bullet"/>
      <w:lvlText w:val="•"/>
      <w:lvlJc w:val="left"/>
      <w:pPr>
        <w:ind w:left="1066" w:hanging="185"/>
      </w:pPr>
      <w:rPr>
        <w:rFonts w:hint="default"/>
        <w:lang w:val="en-US" w:eastAsia="en-US" w:bidi="en-US"/>
      </w:rPr>
    </w:lvl>
    <w:lvl w:ilvl="3" w:tplc="4DA8AEF2">
      <w:numFmt w:val="bullet"/>
      <w:lvlText w:val="•"/>
      <w:lvlJc w:val="left"/>
      <w:pPr>
        <w:ind w:left="1449" w:hanging="185"/>
      </w:pPr>
      <w:rPr>
        <w:rFonts w:hint="default"/>
        <w:lang w:val="en-US" w:eastAsia="en-US" w:bidi="en-US"/>
      </w:rPr>
    </w:lvl>
    <w:lvl w:ilvl="4" w:tplc="13341494">
      <w:numFmt w:val="bullet"/>
      <w:lvlText w:val="•"/>
      <w:lvlJc w:val="left"/>
      <w:pPr>
        <w:ind w:left="1832" w:hanging="185"/>
      </w:pPr>
      <w:rPr>
        <w:rFonts w:hint="default"/>
        <w:lang w:val="en-US" w:eastAsia="en-US" w:bidi="en-US"/>
      </w:rPr>
    </w:lvl>
    <w:lvl w:ilvl="5" w:tplc="E1449BF6">
      <w:numFmt w:val="bullet"/>
      <w:lvlText w:val="•"/>
      <w:lvlJc w:val="left"/>
      <w:pPr>
        <w:ind w:left="2216" w:hanging="185"/>
      </w:pPr>
      <w:rPr>
        <w:rFonts w:hint="default"/>
        <w:lang w:val="en-US" w:eastAsia="en-US" w:bidi="en-US"/>
      </w:rPr>
    </w:lvl>
    <w:lvl w:ilvl="6" w:tplc="BA7A62EA">
      <w:numFmt w:val="bullet"/>
      <w:lvlText w:val="•"/>
      <w:lvlJc w:val="left"/>
      <w:pPr>
        <w:ind w:left="2599" w:hanging="185"/>
      </w:pPr>
      <w:rPr>
        <w:rFonts w:hint="default"/>
        <w:lang w:val="en-US" w:eastAsia="en-US" w:bidi="en-US"/>
      </w:rPr>
    </w:lvl>
    <w:lvl w:ilvl="7" w:tplc="3ADA4E2A">
      <w:numFmt w:val="bullet"/>
      <w:lvlText w:val="•"/>
      <w:lvlJc w:val="left"/>
      <w:pPr>
        <w:ind w:left="2982" w:hanging="185"/>
      </w:pPr>
      <w:rPr>
        <w:rFonts w:hint="default"/>
        <w:lang w:val="en-US" w:eastAsia="en-US" w:bidi="en-US"/>
      </w:rPr>
    </w:lvl>
    <w:lvl w:ilvl="8" w:tplc="025CF0AC">
      <w:numFmt w:val="bullet"/>
      <w:lvlText w:val="•"/>
      <w:lvlJc w:val="left"/>
      <w:pPr>
        <w:ind w:left="3365" w:hanging="185"/>
      </w:pPr>
      <w:rPr>
        <w:rFonts w:hint="default"/>
        <w:lang w:val="en-US" w:eastAsia="en-US" w:bidi="en-US"/>
      </w:rPr>
    </w:lvl>
  </w:abstractNum>
  <w:abstractNum w:abstractNumId="15"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16" w15:restartNumberingAfterBreak="0">
    <w:nsid w:val="5B6B6656"/>
    <w:multiLevelType w:val="hybridMultilevel"/>
    <w:tmpl w:val="712C06CA"/>
    <w:lvl w:ilvl="0" w:tplc="DEB44490">
      <w:numFmt w:val="bullet"/>
      <w:lvlText w:val=""/>
      <w:lvlJc w:val="left"/>
      <w:pPr>
        <w:ind w:left="110" w:hanging="185"/>
      </w:pPr>
      <w:rPr>
        <w:rFonts w:ascii="Symbol" w:eastAsia="Symbol" w:hAnsi="Symbol" w:cs="Symbol" w:hint="default"/>
        <w:w w:val="100"/>
        <w:sz w:val="20"/>
        <w:szCs w:val="20"/>
        <w:lang w:val="en-US" w:eastAsia="en-US" w:bidi="en-US"/>
      </w:rPr>
    </w:lvl>
    <w:lvl w:ilvl="1" w:tplc="A578834A">
      <w:numFmt w:val="bullet"/>
      <w:lvlText w:val="•"/>
      <w:lvlJc w:val="left"/>
      <w:pPr>
        <w:ind w:left="521" w:hanging="185"/>
      </w:pPr>
      <w:rPr>
        <w:rFonts w:hint="default"/>
        <w:lang w:val="en-US" w:eastAsia="en-US" w:bidi="en-US"/>
      </w:rPr>
    </w:lvl>
    <w:lvl w:ilvl="2" w:tplc="18DE4CFE">
      <w:numFmt w:val="bullet"/>
      <w:lvlText w:val="•"/>
      <w:lvlJc w:val="left"/>
      <w:pPr>
        <w:ind w:left="922" w:hanging="185"/>
      </w:pPr>
      <w:rPr>
        <w:rFonts w:hint="default"/>
        <w:lang w:val="en-US" w:eastAsia="en-US" w:bidi="en-US"/>
      </w:rPr>
    </w:lvl>
    <w:lvl w:ilvl="3" w:tplc="2FDEE426">
      <w:numFmt w:val="bullet"/>
      <w:lvlText w:val="•"/>
      <w:lvlJc w:val="left"/>
      <w:pPr>
        <w:ind w:left="1323" w:hanging="185"/>
      </w:pPr>
      <w:rPr>
        <w:rFonts w:hint="default"/>
        <w:lang w:val="en-US" w:eastAsia="en-US" w:bidi="en-US"/>
      </w:rPr>
    </w:lvl>
    <w:lvl w:ilvl="4" w:tplc="30A47952">
      <w:numFmt w:val="bullet"/>
      <w:lvlText w:val="•"/>
      <w:lvlJc w:val="left"/>
      <w:pPr>
        <w:ind w:left="1724" w:hanging="185"/>
      </w:pPr>
      <w:rPr>
        <w:rFonts w:hint="default"/>
        <w:lang w:val="en-US" w:eastAsia="en-US" w:bidi="en-US"/>
      </w:rPr>
    </w:lvl>
    <w:lvl w:ilvl="5" w:tplc="CA00E412">
      <w:numFmt w:val="bullet"/>
      <w:lvlText w:val="•"/>
      <w:lvlJc w:val="left"/>
      <w:pPr>
        <w:ind w:left="2126" w:hanging="185"/>
      </w:pPr>
      <w:rPr>
        <w:rFonts w:hint="default"/>
        <w:lang w:val="en-US" w:eastAsia="en-US" w:bidi="en-US"/>
      </w:rPr>
    </w:lvl>
    <w:lvl w:ilvl="6" w:tplc="45A423C0">
      <w:numFmt w:val="bullet"/>
      <w:lvlText w:val="•"/>
      <w:lvlJc w:val="left"/>
      <w:pPr>
        <w:ind w:left="2527" w:hanging="185"/>
      </w:pPr>
      <w:rPr>
        <w:rFonts w:hint="default"/>
        <w:lang w:val="en-US" w:eastAsia="en-US" w:bidi="en-US"/>
      </w:rPr>
    </w:lvl>
    <w:lvl w:ilvl="7" w:tplc="DC564DDE">
      <w:numFmt w:val="bullet"/>
      <w:lvlText w:val="•"/>
      <w:lvlJc w:val="left"/>
      <w:pPr>
        <w:ind w:left="2928" w:hanging="185"/>
      </w:pPr>
      <w:rPr>
        <w:rFonts w:hint="default"/>
        <w:lang w:val="en-US" w:eastAsia="en-US" w:bidi="en-US"/>
      </w:rPr>
    </w:lvl>
    <w:lvl w:ilvl="8" w:tplc="C5EC9F94">
      <w:numFmt w:val="bullet"/>
      <w:lvlText w:val="•"/>
      <w:lvlJc w:val="left"/>
      <w:pPr>
        <w:ind w:left="3329" w:hanging="185"/>
      </w:pPr>
      <w:rPr>
        <w:rFonts w:hint="default"/>
        <w:lang w:val="en-US" w:eastAsia="en-US" w:bidi="en-US"/>
      </w:rPr>
    </w:lvl>
  </w:abstractNum>
  <w:abstractNum w:abstractNumId="17"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20"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7"/>
  </w:num>
  <w:num w:numId="4">
    <w:abstractNumId w:val="0"/>
  </w:num>
  <w:num w:numId="5">
    <w:abstractNumId w:val="4"/>
  </w:num>
  <w:num w:numId="6">
    <w:abstractNumId w:val="13"/>
  </w:num>
  <w:num w:numId="7">
    <w:abstractNumId w:val="9"/>
  </w:num>
  <w:num w:numId="8">
    <w:abstractNumId w:val="12"/>
  </w:num>
  <w:num w:numId="9">
    <w:abstractNumId w:val="10"/>
  </w:num>
  <w:num w:numId="10">
    <w:abstractNumId w:val="11"/>
  </w:num>
  <w:num w:numId="11">
    <w:abstractNumId w:val="18"/>
  </w:num>
  <w:num w:numId="12">
    <w:abstractNumId w:val="21"/>
  </w:num>
  <w:num w:numId="13">
    <w:abstractNumId w:val="2"/>
  </w:num>
  <w:num w:numId="14">
    <w:abstractNumId w:val="1"/>
  </w:num>
  <w:num w:numId="15">
    <w:abstractNumId w:val="17"/>
  </w:num>
  <w:num w:numId="16">
    <w:abstractNumId w:val="8"/>
  </w:num>
  <w:num w:numId="17">
    <w:abstractNumId w:val="5"/>
  </w:num>
  <w:num w:numId="18">
    <w:abstractNumId w:val="6"/>
  </w:num>
  <w:num w:numId="19">
    <w:abstractNumId w:val="19"/>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459C3"/>
    <w:rsid w:val="00051071"/>
    <w:rsid w:val="00082CAB"/>
    <w:rsid w:val="0009498A"/>
    <w:rsid w:val="000A1496"/>
    <w:rsid w:val="000A39C3"/>
    <w:rsid w:val="000D40F4"/>
    <w:rsid w:val="00101B7F"/>
    <w:rsid w:val="0011377B"/>
    <w:rsid w:val="001173BF"/>
    <w:rsid w:val="00121227"/>
    <w:rsid w:val="0013364E"/>
    <w:rsid w:val="00137959"/>
    <w:rsid w:val="00137C68"/>
    <w:rsid w:val="00156775"/>
    <w:rsid w:val="00163A18"/>
    <w:rsid w:val="00174E8F"/>
    <w:rsid w:val="00182D14"/>
    <w:rsid w:val="001B6033"/>
    <w:rsid w:val="001C09FA"/>
    <w:rsid w:val="001F18CE"/>
    <w:rsid w:val="00202413"/>
    <w:rsid w:val="00211EE3"/>
    <w:rsid w:val="0021497F"/>
    <w:rsid w:val="002548A8"/>
    <w:rsid w:val="0027175A"/>
    <w:rsid w:val="00283A1B"/>
    <w:rsid w:val="002B5DBE"/>
    <w:rsid w:val="002B5EE1"/>
    <w:rsid w:val="002F49C0"/>
    <w:rsid w:val="0031287F"/>
    <w:rsid w:val="0033575B"/>
    <w:rsid w:val="003357FB"/>
    <w:rsid w:val="003420C1"/>
    <w:rsid w:val="00367AC0"/>
    <w:rsid w:val="00384404"/>
    <w:rsid w:val="003C565A"/>
    <w:rsid w:val="003D376A"/>
    <w:rsid w:val="00404451"/>
    <w:rsid w:val="00405773"/>
    <w:rsid w:val="00441BE0"/>
    <w:rsid w:val="0046468D"/>
    <w:rsid w:val="004875DF"/>
    <w:rsid w:val="0049346A"/>
    <w:rsid w:val="004A3427"/>
    <w:rsid w:val="004B3648"/>
    <w:rsid w:val="004E7A46"/>
    <w:rsid w:val="005419C0"/>
    <w:rsid w:val="005427EF"/>
    <w:rsid w:val="00583DA1"/>
    <w:rsid w:val="00590366"/>
    <w:rsid w:val="005A1D17"/>
    <w:rsid w:val="005B7BD3"/>
    <w:rsid w:val="005C116F"/>
    <w:rsid w:val="005E4D24"/>
    <w:rsid w:val="005F2FE4"/>
    <w:rsid w:val="00610755"/>
    <w:rsid w:val="00612161"/>
    <w:rsid w:val="00633938"/>
    <w:rsid w:val="006505F7"/>
    <w:rsid w:val="00655A2E"/>
    <w:rsid w:val="00683C6E"/>
    <w:rsid w:val="006A0A4A"/>
    <w:rsid w:val="006B4AE4"/>
    <w:rsid w:val="006E2F64"/>
    <w:rsid w:val="006F5949"/>
    <w:rsid w:val="006F689D"/>
    <w:rsid w:val="007014C7"/>
    <w:rsid w:val="00705C63"/>
    <w:rsid w:val="0074303E"/>
    <w:rsid w:val="0077256D"/>
    <w:rsid w:val="007A09DD"/>
    <w:rsid w:val="007C07CD"/>
    <w:rsid w:val="00824497"/>
    <w:rsid w:val="00834E23"/>
    <w:rsid w:val="0083648F"/>
    <w:rsid w:val="008551CC"/>
    <w:rsid w:val="00864910"/>
    <w:rsid w:val="008831D4"/>
    <w:rsid w:val="008839AD"/>
    <w:rsid w:val="008E0748"/>
    <w:rsid w:val="008F1D61"/>
    <w:rsid w:val="008F7FA5"/>
    <w:rsid w:val="00902E5F"/>
    <w:rsid w:val="0096011B"/>
    <w:rsid w:val="00966FD9"/>
    <w:rsid w:val="009B4059"/>
    <w:rsid w:val="00A072B0"/>
    <w:rsid w:val="00A111E0"/>
    <w:rsid w:val="00A3221E"/>
    <w:rsid w:val="00A41AC4"/>
    <w:rsid w:val="00A95AAF"/>
    <w:rsid w:val="00AB1462"/>
    <w:rsid w:val="00AB4E06"/>
    <w:rsid w:val="00AB7EF0"/>
    <w:rsid w:val="00B01C4E"/>
    <w:rsid w:val="00B1691E"/>
    <w:rsid w:val="00B36868"/>
    <w:rsid w:val="00B66894"/>
    <w:rsid w:val="00B90F20"/>
    <w:rsid w:val="00BC2B02"/>
    <w:rsid w:val="00BF3259"/>
    <w:rsid w:val="00BF68A9"/>
    <w:rsid w:val="00C41B6D"/>
    <w:rsid w:val="00C5250E"/>
    <w:rsid w:val="00C62817"/>
    <w:rsid w:val="00C663AC"/>
    <w:rsid w:val="00C95332"/>
    <w:rsid w:val="00CE455A"/>
    <w:rsid w:val="00CF2939"/>
    <w:rsid w:val="00D273C4"/>
    <w:rsid w:val="00D61D7F"/>
    <w:rsid w:val="00D647AB"/>
    <w:rsid w:val="00D93041"/>
    <w:rsid w:val="00DC0E2C"/>
    <w:rsid w:val="00DC4927"/>
    <w:rsid w:val="00E003A6"/>
    <w:rsid w:val="00E16799"/>
    <w:rsid w:val="00E30F8F"/>
    <w:rsid w:val="00E613E0"/>
    <w:rsid w:val="00E63AAA"/>
    <w:rsid w:val="00E91532"/>
    <w:rsid w:val="00EA2ACF"/>
    <w:rsid w:val="00EA7CD0"/>
    <w:rsid w:val="00EC3DB9"/>
    <w:rsid w:val="00ED7687"/>
    <w:rsid w:val="00F32C46"/>
    <w:rsid w:val="00F46386"/>
    <w:rsid w:val="00F47C20"/>
    <w:rsid w:val="00F54F25"/>
    <w:rsid w:val="00FB08C0"/>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59428"/>
  <w15:chartTrackingRefBased/>
  <w15:docId w15:val="{9172F29B-9C3C-4E12-8A40-8B74368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customStyle="1" w:styleId="TableParagraph">
    <w:name w:val="Table Paragraph"/>
    <w:basedOn w:val="Normal"/>
    <w:uiPriority w:val="1"/>
    <w:qFormat/>
    <w:rsid w:val="00E613E0"/>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5</cp:revision>
  <cp:lastPrinted>2008-11-03T23:54:00Z</cp:lastPrinted>
  <dcterms:created xsi:type="dcterms:W3CDTF">2021-10-04T23:08:00Z</dcterms:created>
  <dcterms:modified xsi:type="dcterms:W3CDTF">2021-10-04T23:18:00Z</dcterms:modified>
</cp:coreProperties>
</file>