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DB" w:rsidRDefault="00D070DB" w:rsidP="00D070DB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Please join us for DMS SONOCON</w:t>
      </w:r>
      <w:r w:rsidR="00B2448D" w:rsidRPr="00B2448D">
        <w:rPr>
          <w:sz w:val="32"/>
          <w:szCs w:val="32"/>
        </w:rPr>
        <w:t xml:space="preserve"> 2020 </w:t>
      </w:r>
    </w:p>
    <w:p w:rsidR="00B2448D" w:rsidRDefault="00B2448D" w:rsidP="00D070DB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B2448D">
        <w:rPr>
          <w:sz w:val="32"/>
          <w:szCs w:val="32"/>
        </w:rPr>
        <w:t xml:space="preserve">Continuing Education Conference </w:t>
      </w:r>
      <w:r w:rsidRPr="00B2448D">
        <w:rPr>
          <w:rStyle w:val="Strong"/>
          <w:sz w:val="32"/>
          <w:szCs w:val="32"/>
        </w:rPr>
        <w:t>Saturday, April 4th</w:t>
      </w:r>
      <w:r w:rsidR="006705D6">
        <w:rPr>
          <w:sz w:val="32"/>
          <w:szCs w:val="32"/>
        </w:rPr>
        <w:t xml:space="preserve"> from 8-4pm</w:t>
      </w:r>
      <w:r w:rsidRPr="00B2448D">
        <w:rPr>
          <w:sz w:val="32"/>
          <w:szCs w:val="32"/>
        </w:rPr>
        <w:t xml:space="preserve"> </w:t>
      </w:r>
    </w:p>
    <w:p w:rsidR="00D070DB" w:rsidRDefault="00D070DB" w:rsidP="00D070DB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B2448D" w:rsidRPr="00B2448D" w:rsidRDefault="00B2448D" w:rsidP="00B2448D">
      <w:pPr>
        <w:pStyle w:val="NormalWeb"/>
        <w:spacing w:before="0" w:beforeAutospacing="0" w:after="0" w:afterAutospacing="0"/>
        <w:jc w:val="center"/>
      </w:pPr>
      <w:r w:rsidRPr="00B2448D">
        <w:t>Registration table opens at 7am.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t>Bring cash for our raffle and silent auction items!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t>All proceeds go to funding the 2021 conference and the 2020 DMS graduation ceremony.</w:t>
      </w:r>
    </w:p>
    <w:p w:rsidR="00D070DB" w:rsidRDefault="00D070DB" w:rsidP="00B2448D">
      <w:pPr>
        <w:pStyle w:val="NormalWeb"/>
        <w:spacing w:before="0" w:beforeAutospacing="0" w:after="0" w:afterAutospacing="0"/>
        <w:jc w:val="center"/>
        <w:rPr>
          <w:b/>
        </w:rPr>
      </w:pPr>
    </w:p>
    <w:p w:rsidR="00B2448D" w:rsidRPr="00B2448D" w:rsidRDefault="00B2448D" w:rsidP="00B2448D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Topics include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t>Musculoskeletal Sonography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t>Abnormal Bleeding in Reproductive Age Females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t>Breast Evaluation with Sonography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t>Fetal and Neonatal Circulation and Cardiac Lesions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t>Emergency Applications of Ultrasound</w:t>
      </w:r>
    </w:p>
    <w:p w:rsidR="006705D6" w:rsidRDefault="006705D6" w:rsidP="00B2448D">
      <w:pPr>
        <w:pStyle w:val="NormalWeb"/>
        <w:spacing w:before="0" w:beforeAutospacing="0" w:after="0" w:afterAutospacing="0"/>
        <w:jc w:val="center"/>
      </w:pPr>
    </w:p>
    <w:p w:rsidR="006705D6" w:rsidRDefault="00B2448D" w:rsidP="006705D6">
      <w:pPr>
        <w:pStyle w:val="NormalWeb"/>
        <w:spacing w:before="0" w:beforeAutospacing="0" w:after="0" w:afterAutospacing="0"/>
        <w:jc w:val="center"/>
        <w:rPr>
          <w:rFonts w:ascii="Calibri" w:hAnsi="Calibri"/>
          <w:color w:val="1F4E79"/>
          <w:sz w:val="22"/>
          <w:szCs w:val="22"/>
        </w:rPr>
      </w:pPr>
      <w:r>
        <w:t>Pre-register online by March 15</w:t>
      </w:r>
      <w:r w:rsidRPr="00B2448D">
        <w:rPr>
          <w:vertAlign w:val="superscript"/>
        </w:rPr>
        <w:t>th</w:t>
      </w:r>
      <w:r>
        <w:t xml:space="preserve"> at </w:t>
      </w:r>
      <w:hyperlink r:id="rId4" w:tgtFrame="_blank" w:history="1">
        <w:r>
          <w:rPr>
            <w:rStyle w:val="Hyperlink"/>
            <w:rFonts w:ascii="Calibri" w:hAnsi="Calibri"/>
            <w:sz w:val="22"/>
            <w:szCs w:val="22"/>
          </w:rPr>
          <w:t>https://forms.gle/ZD2H5q48jzaN4q5B6</w:t>
        </w:r>
      </w:hyperlink>
      <w:r>
        <w:rPr>
          <w:rFonts w:ascii="Calibri" w:hAnsi="Calibri"/>
          <w:color w:val="1F4E79"/>
          <w:sz w:val="22"/>
          <w:szCs w:val="22"/>
        </w:rPr>
        <w:t xml:space="preserve"> </w:t>
      </w:r>
    </w:p>
    <w:p w:rsidR="00B2448D" w:rsidRDefault="00B2448D" w:rsidP="006705D6">
      <w:pPr>
        <w:pStyle w:val="NormalWeb"/>
        <w:spacing w:before="0" w:beforeAutospacing="0" w:after="0" w:afterAutospacing="0"/>
        <w:jc w:val="center"/>
      </w:pPr>
      <w:r>
        <w:t>or</w:t>
      </w:r>
      <w:r w:rsidR="006705D6">
        <w:t xml:space="preserve"> </w:t>
      </w:r>
      <w:r>
        <w:t>register in person the day of the event.</w:t>
      </w:r>
    </w:p>
    <w:p w:rsidR="006705D6" w:rsidRDefault="006705D6" w:rsidP="006705D6">
      <w:pPr>
        <w:pStyle w:val="NormalWeb"/>
        <w:spacing w:before="0" w:beforeAutospacing="0" w:after="0" w:afterAutospacing="0"/>
        <w:jc w:val="center"/>
      </w:pP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FREE</w:t>
      </w:r>
      <w:r>
        <w:t xml:space="preserve"> for TCC DMS Clinical Affiliates currently hosting a student (Spring 2020).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$50</w:t>
      </w:r>
      <w:r>
        <w:t xml:space="preserve"> for TCC DMS Clinical Affiliates without a current student (Spring 2020).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rPr>
          <w:b/>
        </w:rPr>
        <w:t>$50</w:t>
      </w:r>
      <w:r>
        <w:t xml:space="preserve"> for TCC DMS graduates/alumni.</w:t>
      </w:r>
    </w:p>
    <w:p w:rsidR="00B2448D" w:rsidRDefault="00B2448D" w:rsidP="00B2448D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$75</w:t>
      </w:r>
      <w:r>
        <w:t xml:space="preserve"> for all other participants pre-registering before March 15</w:t>
      </w:r>
      <w:r w:rsidRPr="00B2448D">
        <w:rPr>
          <w:vertAlign w:val="superscript"/>
        </w:rPr>
        <w:t>th</w:t>
      </w:r>
      <w:r>
        <w:t>.</w:t>
      </w:r>
    </w:p>
    <w:p w:rsidR="00B2448D" w:rsidRDefault="00B2448D" w:rsidP="00D070DB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$100</w:t>
      </w:r>
      <w:r>
        <w:t xml:space="preserve"> for participants registering after March 15</w:t>
      </w:r>
      <w:r w:rsidRPr="00B2448D">
        <w:rPr>
          <w:vertAlign w:val="superscript"/>
        </w:rPr>
        <w:t>th</w:t>
      </w:r>
      <w:r>
        <w:t>.</w:t>
      </w:r>
    </w:p>
    <w:p w:rsidR="00B2448D" w:rsidRDefault="00B2448D" w:rsidP="00B2448D">
      <w:pPr>
        <w:pStyle w:val="NormalWeb"/>
        <w:jc w:val="center"/>
      </w:pPr>
      <w:r>
        <w:t>Pay with cash or check the day of the event or send checks by April 1st to:</w:t>
      </w:r>
    </w:p>
    <w:p w:rsidR="00B2448D" w:rsidRDefault="00B2448D" w:rsidP="00B2448D">
      <w:pPr>
        <w:pStyle w:val="NormalWeb"/>
        <w:jc w:val="center"/>
      </w:pPr>
      <w:r>
        <w:t>Tacoma Community College </w:t>
      </w:r>
      <w:r>
        <w:br/>
        <w:t>Attn: Sean Van Dommelen</w:t>
      </w:r>
      <w:r>
        <w:br/>
        <w:t>Bldg. 13, Room 160</w:t>
      </w:r>
      <w:r>
        <w:br/>
        <w:t>6501 South 19th Street</w:t>
      </w:r>
      <w:r>
        <w:br/>
        <w:t>Tacoma, WA 98466</w:t>
      </w:r>
    </w:p>
    <w:p w:rsidR="00336126" w:rsidRDefault="00B2448D" w:rsidP="00B2448D">
      <w:pPr>
        <w:pStyle w:val="NormalWeb"/>
        <w:jc w:val="center"/>
      </w:pPr>
      <w:r>
        <w:t xml:space="preserve">Please make checks payable to </w:t>
      </w:r>
      <w:r>
        <w:rPr>
          <w:rStyle w:val="Strong"/>
        </w:rPr>
        <w:t>TCC DMS</w:t>
      </w:r>
    </w:p>
    <w:sectPr w:rsidR="00336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8D"/>
    <w:rsid w:val="00336126"/>
    <w:rsid w:val="004B6E9E"/>
    <w:rsid w:val="006705D6"/>
    <w:rsid w:val="00B2448D"/>
    <w:rsid w:val="00C32D0F"/>
    <w:rsid w:val="00D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47151-97DA-4A59-A740-E01638D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4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44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ZD2H5q48jzaN4q5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Shea</dc:creator>
  <cp:keywords/>
  <dc:description/>
  <cp:lastModifiedBy>Chipman, Laura</cp:lastModifiedBy>
  <cp:revision>2</cp:revision>
  <dcterms:created xsi:type="dcterms:W3CDTF">2020-02-10T17:37:00Z</dcterms:created>
  <dcterms:modified xsi:type="dcterms:W3CDTF">2020-02-10T17:37:00Z</dcterms:modified>
</cp:coreProperties>
</file>